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BC6" w:rsidRDefault="00824BC6" w:rsidP="008A0579">
      <w:pPr>
        <w:spacing w:after="0" w:line="36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</w:p>
    <w:p w:rsidR="00824BC6" w:rsidRDefault="00824BC6" w:rsidP="008A0579">
      <w:pPr>
        <w:spacing w:after="0" w:line="360" w:lineRule="auto"/>
        <w:jc w:val="center"/>
        <w:rPr>
          <w:rFonts w:ascii="Times New Roman" w:hAnsi="Times New Roman"/>
          <w:b/>
          <w:color w:val="000000"/>
          <w:sz w:val="32"/>
          <w:szCs w:val="32"/>
          <w:lang w:eastAsia="bg-BG"/>
        </w:rPr>
      </w:pPr>
      <w:r w:rsidRPr="00072E24">
        <w:rPr>
          <w:rFonts w:ascii="Times New Roman" w:hAnsi="Times New Roman"/>
          <w:b/>
          <w:color w:val="000000"/>
          <w:sz w:val="32"/>
          <w:szCs w:val="32"/>
          <w:lang w:eastAsia="bg-BG"/>
        </w:rPr>
        <w:t>ТЕХНИЧЕСКО ПРЕДЛОЖЕНИЕ</w:t>
      </w:r>
    </w:p>
    <w:p w:rsidR="00824BC6" w:rsidRDefault="00824BC6" w:rsidP="00072E2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</w:p>
    <w:p w:rsidR="00824BC6" w:rsidRPr="00AE6FF9" w:rsidRDefault="00824BC6" w:rsidP="008A0579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hAnsi="Times New Roman"/>
          <w:b/>
          <w:sz w:val="24"/>
          <w:szCs w:val="24"/>
          <w:lang w:eastAsia="bg-BG"/>
        </w:rPr>
        <w:t>Д</w:t>
      </w:r>
      <w:r>
        <w:rPr>
          <w:rFonts w:ascii="Times New Roman" w:hAnsi="Times New Roman"/>
          <w:b/>
          <w:sz w:val="24"/>
          <w:szCs w:val="24"/>
          <w:lang w:eastAsia="bg-BG"/>
        </w:rPr>
        <w:t>о</w:t>
      </w:r>
      <w:r w:rsidRPr="00AE6FF9">
        <w:rPr>
          <w:rFonts w:ascii="Times New Roman" w:hAnsi="Times New Roman"/>
          <w:b/>
          <w:sz w:val="24"/>
          <w:szCs w:val="24"/>
          <w:lang w:eastAsia="bg-BG"/>
        </w:rPr>
        <w:t>:</w:t>
      </w:r>
      <w:r w:rsidRPr="00AE6FF9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Българската народна банка, София 1000, пл. ,,Княз Александър І” № 1 </w:t>
      </w:r>
    </w:p>
    <w:p w:rsidR="00824BC6" w:rsidRPr="00AE6FF9" w:rsidRDefault="00824BC6" w:rsidP="00072E2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AE6FF9">
        <w:rPr>
          <w:rFonts w:ascii="Times New Roman" w:hAnsi="Times New Roman"/>
          <w:b/>
          <w:sz w:val="24"/>
          <w:szCs w:val="24"/>
          <w:lang w:eastAsia="bg-BG"/>
        </w:rPr>
        <w:t>О</w:t>
      </w:r>
      <w:r>
        <w:rPr>
          <w:rFonts w:ascii="Times New Roman" w:hAnsi="Times New Roman"/>
          <w:b/>
          <w:sz w:val="24"/>
          <w:szCs w:val="24"/>
          <w:lang w:eastAsia="bg-BG"/>
        </w:rPr>
        <w:t>т</w:t>
      </w:r>
      <w:r w:rsidRPr="00AE6FF9">
        <w:rPr>
          <w:rFonts w:ascii="Times New Roman" w:hAnsi="Times New Roman"/>
          <w:b/>
          <w:sz w:val="24"/>
          <w:szCs w:val="24"/>
          <w:lang w:eastAsia="bg-BG"/>
        </w:rPr>
        <w:t>:</w:t>
      </w:r>
      <w:r w:rsidRPr="00AE6FF9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hAnsi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:rsidR="00824BC6" w:rsidRPr="00AE6FF9" w:rsidRDefault="00824BC6" w:rsidP="00072E24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i/>
          <w:sz w:val="24"/>
          <w:szCs w:val="24"/>
          <w:lang w:eastAsia="bg-BG"/>
        </w:rPr>
        <w:t>(</w:t>
      </w:r>
      <w:r w:rsidRPr="00AE6FF9">
        <w:rPr>
          <w:rFonts w:ascii="Times New Roman" w:hAnsi="Times New Roman"/>
          <w:i/>
          <w:sz w:val="24"/>
          <w:szCs w:val="24"/>
          <w:lang w:eastAsia="bg-BG"/>
        </w:rPr>
        <w:t>наименование на участника</w:t>
      </w:r>
      <w:r>
        <w:rPr>
          <w:rFonts w:ascii="Times New Roman" w:hAnsi="Times New Roman"/>
          <w:i/>
          <w:sz w:val="24"/>
          <w:szCs w:val="24"/>
          <w:lang w:eastAsia="bg-BG"/>
        </w:rPr>
        <w:t>)</w:t>
      </w:r>
    </w:p>
    <w:p w:rsidR="00824BC6" w:rsidRDefault="00824BC6" w:rsidP="00D474F2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:rsidR="00824BC6" w:rsidRPr="00072E24" w:rsidRDefault="00824BC6" w:rsidP="00D474F2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:rsidR="00824BC6" w:rsidRPr="00AE6FF9" w:rsidRDefault="00824BC6" w:rsidP="00072E24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AE6FF9">
        <w:rPr>
          <w:rFonts w:ascii="Times New Roman" w:hAnsi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:rsidR="00824BC6" w:rsidRDefault="00824BC6" w:rsidP="0022647D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6FF9">
        <w:rPr>
          <w:rFonts w:ascii="Times New Roman" w:hAnsi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</w:t>
      </w:r>
      <w:r w:rsidRPr="00E342E6">
        <w:rPr>
          <w:rFonts w:ascii="Times New Roman" w:hAnsi="Times New Roman"/>
          <w:sz w:val="24"/>
          <w:szCs w:val="24"/>
        </w:rPr>
        <w:t>открита процедура</w:t>
      </w:r>
      <w:r w:rsidRPr="00AE6FF9">
        <w:rPr>
          <w:rFonts w:ascii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hAnsi="Times New Roman"/>
          <w:sz w:val="24"/>
          <w:szCs w:val="24"/>
          <w:lang w:eastAsia="bg-BG"/>
        </w:rPr>
        <w:t xml:space="preserve">с предмет: </w:t>
      </w:r>
      <w:r w:rsidRPr="00072E24">
        <w:rPr>
          <w:rFonts w:ascii="Times New Roman" w:hAnsi="Times New Roman"/>
          <w:b/>
          <w:sz w:val="24"/>
          <w:szCs w:val="24"/>
          <w:lang w:eastAsia="bg-BG"/>
        </w:rPr>
        <w:t>„П</w:t>
      </w:r>
      <w:r w:rsidRPr="00072E24">
        <w:rPr>
          <w:rFonts w:ascii="Times New Roman" w:hAnsi="Times New Roman"/>
          <w:b/>
          <w:sz w:val="24"/>
          <w:szCs w:val="24"/>
        </w:rPr>
        <w:t>реработка</w:t>
      </w:r>
      <w:r w:rsidRPr="00F35F49">
        <w:rPr>
          <w:rFonts w:ascii="Times New Roman" w:hAnsi="Times New Roman"/>
          <w:b/>
          <w:sz w:val="24"/>
          <w:szCs w:val="24"/>
        </w:rPr>
        <w:t xml:space="preserve"> на сребърен материал (състоящ се от демонетизирани сребърни монети, сребърни ленти и сребърни заготовки) в </w:t>
      </w:r>
      <w:r>
        <w:rPr>
          <w:rFonts w:ascii="Times New Roman" w:hAnsi="Times New Roman"/>
          <w:b/>
          <w:sz w:val="24"/>
          <w:szCs w:val="24"/>
        </w:rPr>
        <w:t xml:space="preserve">стандартни </w:t>
      </w:r>
      <w:r w:rsidRPr="00F35F49">
        <w:rPr>
          <w:rFonts w:ascii="Times New Roman" w:hAnsi="Times New Roman"/>
          <w:b/>
          <w:sz w:val="24"/>
          <w:szCs w:val="24"/>
        </w:rPr>
        <w:t>сребърни кюлчета</w:t>
      </w:r>
      <w:r>
        <w:rPr>
          <w:rFonts w:ascii="Times New Roman" w:hAnsi="Times New Roman"/>
          <w:b/>
          <w:sz w:val="24"/>
          <w:szCs w:val="24"/>
        </w:rPr>
        <w:t>”</w:t>
      </w:r>
    </w:p>
    <w:p w:rsidR="00824BC6" w:rsidRDefault="00824BC6" w:rsidP="00593C15">
      <w:pPr>
        <w:tabs>
          <w:tab w:val="left" w:pos="0"/>
        </w:tabs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</w:p>
    <w:p w:rsidR="00824BC6" w:rsidRDefault="00824BC6" w:rsidP="00072E24">
      <w:pPr>
        <w:tabs>
          <w:tab w:val="left" w:pos="720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І. </w:t>
      </w:r>
      <w:r w:rsidRPr="00072E24">
        <w:rPr>
          <w:rFonts w:ascii="Times New Roman" w:hAnsi="Times New Roman"/>
          <w:b/>
          <w:sz w:val="24"/>
          <w:szCs w:val="24"/>
          <w:u w:val="single"/>
        </w:rPr>
        <w:t>ПРЕДЛОЖЕНИЕ ЗА ИЗПЪЛНЕНИЕ НА ПОРЪЧКАТА</w:t>
      </w:r>
      <w:r>
        <w:rPr>
          <w:rFonts w:ascii="Times New Roman" w:hAnsi="Times New Roman"/>
          <w:sz w:val="24"/>
          <w:szCs w:val="24"/>
        </w:rPr>
        <w:tab/>
      </w:r>
    </w:p>
    <w:p w:rsidR="00824BC6" w:rsidRPr="00072E24" w:rsidRDefault="00824BC6" w:rsidP="00072E24">
      <w:pPr>
        <w:pStyle w:val="Heading2"/>
        <w:spacing w:before="0" w:line="360" w:lineRule="auto"/>
        <w:ind w:firstLine="708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072E24">
        <w:rPr>
          <w:rFonts w:ascii="Times New Roman" w:hAnsi="Times New Roman"/>
          <w:b w:val="0"/>
          <w:color w:val="auto"/>
          <w:sz w:val="24"/>
          <w:szCs w:val="24"/>
        </w:rPr>
        <w:t>1. Декларирам, че представляваният от мен участник ще изпълни поръчката, съгласно с условията за изпълнение, посочени от възложителя в документацията за участие.</w:t>
      </w:r>
    </w:p>
    <w:p w:rsidR="00824BC6" w:rsidRPr="0034323E" w:rsidRDefault="00824BC6" w:rsidP="00072E24">
      <w:pPr>
        <w:pStyle w:val="ListParagraph"/>
        <w:widowControl/>
        <w:tabs>
          <w:tab w:val="left" w:pos="113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BE2349">
        <w:rPr>
          <w:sz w:val="24"/>
          <w:szCs w:val="24"/>
        </w:rPr>
        <w:t>В случай че бъдем из</w:t>
      </w:r>
      <w:r w:rsidRPr="00FA09C1">
        <w:rPr>
          <w:sz w:val="24"/>
          <w:szCs w:val="24"/>
        </w:rPr>
        <w:t xml:space="preserve">брани за изпълнител </w:t>
      </w:r>
      <w:r>
        <w:rPr>
          <w:sz w:val="24"/>
          <w:szCs w:val="24"/>
        </w:rPr>
        <w:t>п</w:t>
      </w:r>
      <w:r w:rsidRPr="0034323E">
        <w:rPr>
          <w:sz w:val="24"/>
          <w:szCs w:val="24"/>
        </w:rPr>
        <w:t>риемам</w:t>
      </w:r>
      <w:r>
        <w:rPr>
          <w:sz w:val="24"/>
          <w:szCs w:val="24"/>
        </w:rPr>
        <w:t>е</w:t>
      </w:r>
      <w:r w:rsidRPr="0034323E">
        <w:rPr>
          <w:sz w:val="24"/>
          <w:szCs w:val="24"/>
        </w:rPr>
        <w:t xml:space="preserve"> да:</w:t>
      </w:r>
    </w:p>
    <w:p w:rsidR="00824BC6" w:rsidRDefault="00824BC6" w:rsidP="00072E24">
      <w:pPr>
        <w:pStyle w:val="ListParagraph"/>
        <w:widowControl/>
        <w:numPr>
          <w:ilvl w:val="1"/>
          <w:numId w:val="22"/>
          <w:numberingChange w:id="0" w:author="Unknown" w:date="2016-12-27T12:26:00Z" w:original="%1:2:0:.%2:1:0:."/>
        </w:numPr>
        <w:tabs>
          <w:tab w:val="clear" w:pos="1211"/>
          <w:tab w:val="num" w:pos="0"/>
          <w:tab w:val="left" w:pos="1080"/>
        </w:tabs>
        <w:spacing w:line="360" w:lineRule="auto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4323E">
        <w:rPr>
          <w:sz w:val="24"/>
          <w:szCs w:val="24"/>
        </w:rPr>
        <w:t>прерабо</w:t>
      </w:r>
      <w:r>
        <w:rPr>
          <w:sz w:val="24"/>
          <w:szCs w:val="24"/>
        </w:rPr>
        <w:t>тим</w:t>
      </w:r>
      <w:r w:rsidRPr="0034323E">
        <w:rPr>
          <w:sz w:val="24"/>
          <w:szCs w:val="24"/>
        </w:rPr>
        <w:t xml:space="preserve"> сребърен материал, състоящ се от демонетизирани сребърни монети, сребърни ленти и сребърни заготовки (наричан по-долу сребърен материал), до стандартни сребърни кюлчета, отговарящи на стандарта London Good Delivery (LGD), определен от London Bullion Market Association (LBMA);</w:t>
      </w:r>
      <w:r>
        <w:rPr>
          <w:sz w:val="24"/>
          <w:szCs w:val="24"/>
        </w:rPr>
        <w:t xml:space="preserve"> </w:t>
      </w:r>
    </w:p>
    <w:p w:rsidR="00824BC6" w:rsidRDefault="00824BC6" w:rsidP="00072E24">
      <w:pPr>
        <w:pStyle w:val="ListParagraph"/>
        <w:widowControl/>
        <w:numPr>
          <w:ilvl w:val="1"/>
          <w:numId w:val="22"/>
          <w:numberingChange w:id="1" w:author="Unknown" w:date="2016-12-27T12:26:00Z" w:original="%1:2:0:.%2:2:0:."/>
        </w:numPr>
        <w:tabs>
          <w:tab w:val="clear" w:pos="1211"/>
          <w:tab w:val="num" w:pos="0"/>
          <w:tab w:val="left" w:pos="1080"/>
        </w:tabs>
        <w:spacing w:line="360" w:lineRule="auto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4323E">
        <w:rPr>
          <w:sz w:val="24"/>
          <w:szCs w:val="24"/>
        </w:rPr>
        <w:t>застраховам</w:t>
      </w:r>
      <w:r>
        <w:rPr>
          <w:sz w:val="24"/>
          <w:szCs w:val="24"/>
        </w:rPr>
        <w:t>е</w:t>
      </w:r>
      <w:r w:rsidRPr="0034323E">
        <w:rPr>
          <w:sz w:val="24"/>
          <w:szCs w:val="24"/>
        </w:rPr>
        <w:t xml:space="preserve"> сребърния материал при условията и сроковете посочени в проекта на договор, неразделна част от документацията на поръчката;</w:t>
      </w:r>
      <w:r>
        <w:rPr>
          <w:sz w:val="24"/>
          <w:szCs w:val="24"/>
        </w:rPr>
        <w:t xml:space="preserve"> </w:t>
      </w:r>
    </w:p>
    <w:p w:rsidR="00824BC6" w:rsidRPr="0034323E" w:rsidRDefault="00824BC6" w:rsidP="00072E24">
      <w:pPr>
        <w:pStyle w:val="ListParagraph"/>
        <w:widowControl/>
        <w:numPr>
          <w:ilvl w:val="1"/>
          <w:numId w:val="22"/>
          <w:numberingChange w:id="2" w:author="Unknown" w:date="2016-12-27T12:26:00Z" w:original="%1:2:0:.%2:3:0:."/>
        </w:numPr>
        <w:tabs>
          <w:tab w:val="clear" w:pos="1211"/>
          <w:tab w:val="num" w:pos="0"/>
          <w:tab w:val="left" w:pos="1080"/>
        </w:tabs>
        <w:spacing w:line="360" w:lineRule="auto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4323E">
        <w:rPr>
          <w:sz w:val="24"/>
          <w:szCs w:val="24"/>
        </w:rPr>
        <w:t>транспортирам</w:t>
      </w:r>
      <w:r>
        <w:rPr>
          <w:sz w:val="24"/>
          <w:szCs w:val="24"/>
        </w:rPr>
        <w:t>е</w:t>
      </w:r>
      <w:r w:rsidRPr="0034323E">
        <w:rPr>
          <w:sz w:val="24"/>
          <w:szCs w:val="24"/>
        </w:rPr>
        <w:t xml:space="preserve"> сребърния материал условията на </w:t>
      </w:r>
      <w:hyperlink r:id="rId8" w:tooltip="МИТНИЧЕСКА АГЕНЦИЯ МОРФЕЙ ЛОДЖИСТИКС - Условия на доставка съгласно Incoterms 2000 - EXW - EX Works (named place) = франко завода (уговорено място)" w:history="1">
        <w:r w:rsidRPr="0034323E">
          <w:rPr>
            <w:sz w:val="24"/>
            <w:szCs w:val="24"/>
          </w:rPr>
          <w:t>EXW</w:t>
        </w:r>
      </w:hyperlink>
      <w:r w:rsidRPr="0034323E">
        <w:rPr>
          <w:sz w:val="24"/>
          <w:szCs w:val="24"/>
        </w:rPr>
        <w:t xml:space="preserve"> - </w:t>
      </w:r>
      <w:r w:rsidRPr="0034323E">
        <w:rPr>
          <w:bCs/>
          <w:sz w:val="24"/>
          <w:szCs w:val="24"/>
        </w:rPr>
        <w:t>франко трезор на възложителя</w:t>
      </w:r>
      <w:r w:rsidRPr="0034323E">
        <w:rPr>
          <w:sz w:val="24"/>
          <w:szCs w:val="24"/>
        </w:rPr>
        <w:t xml:space="preserve"> с адрес: гр. София 1784, ул. „Михаил Тенев” № 10, Касов център на БНБ (съгласно Инкотермс 2010) до мястото на преработка, посочено в настоящата офертата,  като транспортирането се извършва съгласно условията и сроковете, посочени в проекта на договор, неразделна част от документацията на поръчката.</w:t>
      </w:r>
    </w:p>
    <w:p w:rsidR="00824BC6" w:rsidRDefault="00824BC6" w:rsidP="00307BEC">
      <w:pPr>
        <w:pStyle w:val="ListParagraph"/>
        <w:widowControl/>
        <w:tabs>
          <w:tab w:val="left" w:pos="113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BE2349">
        <w:rPr>
          <w:sz w:val="24"/>
          <w:szCs w:val="24"/>
        </w:rPr>
        <w:t>В случай че бъдем из</w:t>
      </w:r>
      <w:r w:rsidRPr="00FA09C1">
        <w:rPr>
          <w:sz w:val="24"/>
          <w:szCs w:val="24"/>
        </w:rPr>
        <w:t xml:space="preserve">брани за изпълнител </w:t>
      </w:r>
      <w:r>
        <w:rPr>
          <w:sz w:val="24"/>
          <w:szCs w:val="24"/>
        </w:rPr>
        <w:t>се з</w:t>
      </w:r>
      <w:r w:rsidRPr="00D4225B">
        <w:rPr>
          <w:sz w:val="24"/>
          <w:szCs w:val="24"/>
        </w:rPr>
        <w:t>адължавам</w:t>
      </w:r>
      <w:r>
        <w:rPr>
          <w:sz w:val="24"/>
          <w:szCs w:val="24"/>
        </w:rPr>
        <w:t xml:space="preserve">е </w:t>
      </w:r>
      <w:r w:rsidRPr="00D4225B">
        <w:rPr>
          <w:sz w:val="24"/>
          <w:szCs w:val="24"/>
        </w:rPr>
        <w:t xml:space="preserve">да: </w:t>
      </w:r>
    </w:p>
    <w:p w:rsidR="00824BC6" w:rsidRDefault="00824BC6" w:rsidP="00307BEC">
      <w:pPr>
        <w:pStyle w:val="ListParagraph"/>
        <w:numPr>
          <w:ilvl w:val="1"/>
          <w:numId w:val="24"/>
        </w:numPr>
        <w:tabs>
          <w:tab w:val="clear" w:pos="360"/>
          <w:tab w:val="left" w:pos="-180"/>
          <w:tab w:val="num" w:pos="0"/>
          <w:tab w:val="left" w:pos="142"/>
          <w:tab w:val="left" w:pos="1080"/>
        </w:tabs>
        <w:spacing w:line="360" w:lineRule="auto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преработим сребърния материал, </w:t>
      </w:r>
      <w:r w:rsidRPr="0091372D">
        <w:rPr>
          <w:sz w:val="24"/>
          <w:szCs w:val="24"/>
          <w:lang w:val="ru-RU"/>
        </w:rPr>
        <w:t>състоящ се от демонетизирани сребърни монети, сребърни ленти и сребърни заготовки</w:t>
      </w:r>
      <w:r>
        <w:rPr>
          <w:sz w:val="24"/>
          <w:szCs w:val="24"/>
          <w:lang w:val="ru-RU"/>
        </w:rPr>
        <w:t xml:space="preserve">, до получаването на сребро с проба                </w:t>
      </w:r>
      <w:r>
        <w:rPr>
          <w:sz w:val="24"/>
          <w:szCs w:val="24"/>
          <w:lang w:val="en-US"/>
        </w:rPr>
        <w:t>Ag</w:t>
      </w:r>
      <w:r w:rsidRPr="0091372D">
        <w:rPr>
          <w:sz w:val="24"/>
          <w:szCs w:val="24"/>
          <w:lang w:val="ru-RU"/>
        </w:rPr>
        <w:t xml:space="preserve"> 999/1000</w:t>
      </w:r>
      <w:r>
        <w:rPr>
          <w:sz w:val="24"/>
          <w:szCs w:val="24"/>
        </w:rPr>
        <w:t xml:space="preserve"> се извършва чрез ..................................................................................................</w:t>
      </w:r>
    </w:p>
    <w:p w:rsidR="00824BC6" w:rsidRPr="00D43760" w:rsidRDefault="00824BC6" w:rsidP="0022647D">
      <w:pPr>
        <w:pStyle w:val="ListParagraph"/>
        <w:tabs>
          <w:tab w:val="left" w:pos="142"/>
          <w:tab w:val="left" w:pos="284"/>
          <w:tab w:val="left" w:pos="1080"/>
        </w:tabs>
        <w:spacing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Pr="0091372D">
        <w:rPr>
          <w:i/>
          <w:sz w:val="24"/>
          <w:szCs w:val="24"/>
        </w:rPr>
        <w:t xml:space="preserve">посочва се метода/способа на рециклиране/рафиниране/претопяване или друг, подходящ метод, който ще бъде използван и е с оглед техническите възможности и </w:t>
      </w:r>
      <w:r w:rsidRPr="0091372D">
        <w:rPr>
          <w:i/>
          <w:sz w:val="24"/>
          <w:szCs w:val="24"/>
        </w:rPr>
        <w:lastRenderedPageBreak/>
        <w:t>капацитет на участника</w:t>
      </w:r>
      <w:r>
        <w:rPr>
          <w:sz w:val="24"/>
          <w:szCs w:val="24"/>
        </w:rPr>
        <w:t>)</w:t>
      </w:r>
    </w:p>
    <w:p w:rsidR="00824BC6" w:rsidRDefault="00824BC6" w:rsidP="00307BEC">
      <w:pPr>
        <w:pStyle w:val="ListParagraph"/>
        <w:tabs>
          <w:tab w:val="left" w:pos="142"/>
          <w:tab w:val="left" w:pos="284"/>
          <w:tab w:val="left" w:pos="1080"/>
        </w:tabs>
        <w:spacing w:line="360" w:lineRule="auto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мястото на преработката на сребърния материал, </w:t>
      </w:r>
      <w:r>
        <w:rPr>
          <w:sz w:val="24"/>
          <w:szCs w:val="24"/>
          <w:lang w:val="ru-RU"/>
        </w:rPr>
        <w:t xml:space="preserve">и съответно изработването на сребърните кюлчета, отговарящи на стандарт </w:t>
      </w:r>
      <w:r>
        <w:rPr>
          <w:sz w:val="24"/>
          <w:szCs w:val="24"/>
          <w:lang w:val="en-US"/>
        </w:rPr>
        <w:t>LGD</w:t>
      </w:r>
      <w:r>
        <w:rPr>
          <w:sz w:val="24"/>
          <w:szCs w:val="24"/>
        </w:rPr>
        <w:t>, се извършва</w:t>
      </w:r>
      <w:r w:rsidRPr="00F71B79">
        <w:rPr>
          <w:sz w:val="24"/>
          <w:szCs w:val="24"/>
        </w:rPr>
        <w:t xml:space="preserve"> </w:t>
      </w:r>
      <w:r>
        <w:rPr>
          <w:sz w:val="24"/>
          <w:szCs w:val="24"/>
        </w:rPr>
        <w:t>в помещенията на .......................................................................................................................................................</w:t>
      </w:r>
    </w:p>
    <w:p w:rsidR="00824BC6" w:rsidRPr="00D43760" w:rsidRDefault="00824BC6" w:rsidP="00307BEC">
      <w:pPr>
        <w:pStyle w:val="ListParagraph"/>
        <w:tabs>
          <w:tab w:val="left" w:pos="142"/>
          <w:tab w:val="left" w:pos="284"/>
          <w:tab w:val="left" w:pos="1080"/>
        </w:tabs>
        <w:spacing w:line="360" w:lineRule="auto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Pr="00307BEC">
        <w:rPr>
          <w:i/>
          <w:sz w:val="24"/>
          <w:szCs w:val="24"/>
        </w:rPr>
        <w:t>посочва се наименованието и адреса на мястото</w:t>
      </w:r>
      <w:r>
        <w:rPr>
          <w:i/>
          <w:sz w:val="24"/>
          <w:szCs w:val="24"/>
        </w:rPr>
        <w:t xml:space="preserve"> на преработка</w:t>
      </w:r>
      <w:r>
        <w:rPr>
          <w:sz w:val="24"/>
          <w:szCs w:val="24"/>
        </w:rPr>
        <w:t>)</w:t>
      </w:r>
    </w:p>
    <w:p w:rsidR="00824BC6" w:rsidRDefault="00824BC6" w:rsidP="0022647D">
      <w:pPr>
        <w:tabs>
          <w:tab w:val="left" w:pos="720"/>
        </w:tabs>
        <w:spacing w:after="0" w:line="360" w:lineRule="auto"/>
        <w:ind w:firstLine="720"/>
        <w:jc w:val="both"/>
        <w:rPr>
          <w:rStyle w:val="Strong"/>
          <w:rFonts w:ascii="Times New Roman" w:hAnsi="Times New Roman"/>
          <w:b w:val="0"/>
          <w:bCs/>
          <w:color w:val="29292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3.3. </w:t>
      </w:r>
      <w:r w:rsidRPr="002F2316">
        <w:rPr>
          <w:rFonts w:ascii="Times New Roman" w:hAnsi="Times New Roman"/>
          <w:sz w:val="24"/>
          <w:szCs w:val="24"/>
        </w:rPr>
        <w:t>получи</w:t>
      </w:r>
      <w:r>
        <w:rPr>
          <w:rFonts w:ascii="Times New Roman" w:hAnsi="Times New Roman"/>
          <w:sz w:val="24"/>
          <w:szCs w:val="24"/>
        </w:rPr>
        <w:t>м</w:t>
      </w:r>
      <w:r w:rsidRPr="002F2316">
        <w:rPr>
          <w:rFonts w:ascii="Times New Roman" w:hAnsi="Times New Roman"/>
          <w:sz w:val="24"/>
          <w:szCs w:val="24"/>
        </w:rPr>
        <w:t>, транспортира</w:t>
      </w:r>
      <w:r>
        <w:rPr>
          <w:rFonts w:ascii="Times New Roman" w:hAnsi="Times New Roman"/>
          <w:sz w:val="24"/>
          <w:szCs w:val="24"/>
        </w:rPr>
        <w:t xml:space="preserve">ме до мястото на преработка, </w:t>
      </w:r>
      <w:r w:rsidRPr="002F2316">
        <w:rPr>
          <w:rFonts w:ascii="Times New Roman" w:hAnsi="Times New Roman"/>
          <w:sz w:val="24"/>
          <w:szCs w:val="24"/>
        </w:rPr>
        <w:t>да претегли</w:t>
      </w:r>
      <w:r>
        <w:rPr>
          <w:rFonts w:ascii="Times New Roman" w:hAnsi="Times New Roman"/>
          <w:sz w:val="24"/>
          <w:szCs w:val="24"/>
        </w:rPr>
        <w:t>м</w:t>
      </w:r>
      <w:r w:rsidRPr="002F2316">
        <w:rPr>
          <w:rFonts w:ascii="Times New Roman" w:hAnsi="Times New Roman"/>
          <w:sz w:val="24"/>
          <w:szCs w:val="24"/>
        </w:rPr>
        <w:t xml:space="preserve"> и да </w:t>
      </w:r>
      <w:r w:rsidRPr="002F2316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преработи </w:t>
      </w:r>
      <w:r w:rsidRPr="002F2316">
        <w:rPr>
          <w:rFonts w:ascii="Times New Roman" w:hAnsi="Times New Roman"/>
          <w:sz w:val="24"/>
          <w:szCs w:val="24"/>
        </w:rPr>
        <w:t>цялото количество сребърен материал</w:t>
      </w:r>
      <w:r w:rsidRPr="002F2316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съгласно сроковете и условията, определения в проекта на договор</w:t>
      </w:r>
      <w:r>
        <w:rPr>
          <w:rStyle w:val="Strong"/>
          <w:rFonts w:ascii="Times New Roman" w:hAnsi="Times New Roman"/>
          <w:b w:val="0"/>
          <w:bCs/>
          <w:sz w:val="24"/>
          <w:szCs w:val="24"/>
        </w:rPr>
        <w:t>, неразделна част от документацията на поръчката</w:t>
      </w:r>
      <w:r w:rsidRPr="002F2316">
        <w:rPr>
          <w:rStyle w:val="Strong"/>
          <w:rFonts w:ascii="Times New Roman" w:hAnsi="Times New Roman"/>
          <w:b w:val="0"/>
          <w:bCs/>
          <w:sz w:val="24"/>
          <w:szCs w:val="24"/>
        </w:rPr>
        <w:t>;</w:t>
      </w:r>
      <w:r w:rsidRPr="002F2316">
        <w:rPr>
          <w:rStyle w:val="Strong"/>
          <w:rFonts w:ascii="Times New Roman" w:hAnsi="Times New Roman"/>
          <w:b w:val="0"/>
          <w:bCs/>
          <w:color w:val="292929"/>
          <w:sz w:val="24"/>
          <w:szCs w:val="24"/>
        </w:rPr>
        <w:t xml:space="preserve"> </w:t>
      </w:r>
    </w:p>
    <w:p w:rsidR="00824BC6" w:rsidRDefault="00824BC6" w:rsidP="0022647D">
      <w:pPr>
        <w:tabs>
          <w:tab w:val="left" w:pos="720"/>
        </w:tabs>
        <w:spacing w:after="0" w:line="360" w:lineRule="auto"/>
        <w:ind w:firstLine="720"/>
        <w:jc w:val="both"/>
        <w:rPr>
          <w:rStyle w:val="Strong"/>
          <w:rFonts w:ascii="Times New Roman" w:hAnsi="Times New Roman"/>
          <w:b w:val="0"/>
          <w:sz w:val="24"/>
          <w:szCs w:val="24"/>
          <w:lang w:val="ru-RU" w:eastAsia="bg-BG"/>
        </w:rPr>
      </w:pPr>
      <w:r>
        <w:rPr>
          <w:rStyle w:val="Strong"/>
          <w:rFonts w:ascii="Times New Roman" w:hAnsi="Times New Roman"/>
          <w:b w:val="0"/>
          <w:bCs/>
          <w:color w:val="292929"/>
          <w:sz w:val="24"/>
          <w:szCs w:val="24"/>
        </w:rPr>
        <w:t>3.4.</w:t>
      </w:r>
      <w:r w:rsidRPr="002F2316">
        <w:rPr>
          <w:rStyle w:val="Strong"/>
          <w:rFonts w:ascii="Times New Roman" w:hAnsi="Times New Roman"/>
          <w:b w:val="0"/>
          <w:bCs/>
          <w:color w:val="292929"/>
          <w:sz w:val="24"/>
          <w:szCs w:val="24"/>
        </w:rPr>
        <w:t xml:space="preserve"> изкупи</w:t>
      </w:r>
      <w:r>
        <w:rPr>
          <w:rStyle w:val="Strong"/>
          <w:rFonts w:ascii="Times New Roman" w:hAnsi="Times New Roman"/>
          <w:b w:val="0"/>
          <w:bCs/>
          <w:color w:val="292929"/>
          <w:sz w:val="24"/>
          <w:szCs w:val="24"/>
        </w:rPr>
        <w:t>м</w:t>
      </w:r>
      <w:r w:rsidRPr="002F2316">
        <w:rPr>
          <w:rStyle w:val="Strong"/>
          <w:rFonts w:ascii="Times New Roman" w:hAnsi="Times New Roman"/>
          <w:b w:val="0"/>
          <w:bCs/>
          <w:color w:val="292929"/>
          <w:sz w:val="24"/>
          <w:szCs w:val="24"/>
        </w:rPr>
        <w:t xml:space="preserve"> сребърните кюлчета, получени след преработката на сребърния материал, като </w:t>
      </w:r>
      <w:r w:rsidRPr="002F2316">
        <w:rPr>
          <w:rFonts w:ascii="Times New Roman" w:hAnsi="Times New Roman"/>
          <w:sz w:val="24"/>
          <w:szCs w:val="24"/>
        </w:rPr>
        <w:t>изплати</w:t>
      </w:r>
      <w:r>
        <w:rPr>
          <w:rFonts w:ascii="Times New Roman" w:hAnsi="Times New Roman"/>
          <w:sz w:val="24"/>
          <w:szCs w:val="24"/>
        </w:rPr>
        <w:t>м</w:t>
      </w:r>
      <w:r w:rsidRPr="002F2316">
        <w:rPr>
          <w:rFonts w:ascii="Times New Roman" w:hAnsi="Times New Roman"/>
          <w:sz w:val="24"/>
          <w:szCs w:val="24"/>
        </w:rPr>
        <w:t xml:space="preserve"> на възложителя цената на сребърните кюлчета, съгласно условията и сроковете</w:t>
      </w:r>
      <w:r w:rsidRPr="002F2316">
        <w:rPr>
          <w:rStyle w:val="Strong"/>
          <w:rFonts w:ascii="Times New Roman" w:hAnsi="Times New Roman"/>
          <w:b w:val="0"/>
          <w:bCs/>
          <w:sz w:val="24"/>
          <w:szCs w:val="24"/>
        </w:rPr>
        <w:t>, определени в проекта на договор</w:t>
      </w:r>
      <w:r>
        <w:rPr>
          <w:rStyle w:val="Strong"/>
          <w:rFonts w:ascii="Times New Roman" w:hAnsi="Times New Roman"/>
          <w:b w:val="0"/>
          <w:bCs/>
          <w:sz w:val="24"/>
          <w:szCs w:val="24"/>
        </w:rPr>
        <w:t>,</w:t>
      </w:r>
      <w:r w:rsidRPr="0022647D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</w:t>
      </w:r>
      <w:r>
        <w:rPr>
          <w:rStyle w:val="Strong"/>
          <w:rFonts w:ascii="Times New Roman" w:hAnsi="Times New Roman"/>
          <w:b w:val="0"/>
          <w:bCs/>
          <w:sz w:val="24"/>
          <w:szCs w:val="24"/>
        </w:rPr>
        <w:t>неразделна част от документацията на поръчката</w:t>
      </w:r>
      <w:r w:rsidRPr="002F2316">
        <w:rPr>
          <w:rStyle w:val="Strong"/>
          <w:rFonts w:ascii="Times New Roman" w:hAnsi="Times New Roman"/>
          <w:b w:val="0"/>
          <w:bCs/>
          <w:sz w:val="24"/>
          <w:szCs w:val="24"/>
        </w:rPr>
        <w:t>;</w:t>
      </w:r>
      <w:r w:rsidRPr="002F2316">
        <w:rPr>
          <w:rStyle w:val="Strong"/>
          <w:rFonts w:ascii="Times New Roman" w:hAnsi="Times New Roman"/>
          <w:b w:val="0"/>
          <w:bCs/>
          <w:color w:val="292929"/>
          <w:sz w:val="24"/>
          <w:szCs w:val="24"/>
        </w:rPr>
        <w:t xml:space="preserve">  </w:t>
      </w:r>
    </w:p>
    <w:p w:rsidR="00824BC6" w:rsidRDefault="00824BC6" w:rsidP="0022647D">
      <w:pPr>
        <w:tabs>
          <w:tab w:val="left" w:pos="720"/>
        </w:tabs>
        <w:spacing w:after="0" w:line="360" w:lineRule="auto"/>
        <w:ind w:firstLine="720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  <w:r>
        <w:rPr>
          <w:rStyle w:val="Strong"/>
          <w:rFonts w:ascii="Times New Roman" w:hAnsi="Times New Roman"/>
          <w:b w:val="0"/>
          <w:sz w:val="24"/>
          <w:szCs w:val="24"/>
          <w:lang w:val="ru-RU" w:eastAsia="bg-BG"/>
        </w:rPr>
        <w:t xml:space="preserve">3.5. </w:t>
      </w:r>
      <w:r w:rsidRPr="002F2316">
        <w:rPr>
          <w:rStyle w:val="Strong"/>
          <w:rFonts w:ascii="Times New Roman" w:hAnsi="Times New Roman"/>
          <w:b w:val="0"/>
          <w:bCs/>
          <w:sz w:val="24"/>
          <w:szCs w:val="24"/>
        </w:rPr>
        <w:t>застрахова</w:t>
      </w:r>
      <w:r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ме </w:t>
      </w:r>
      <w:r w:rsidRPr="002F2316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сребърния материал </w:t>
      </w:r>
      <w:r w:rsidRPr="002F2316">
        <w:rPr>
          <w:rFonts w:ascii="Times New Roman" w:hAnsi="Times New Roman"/>
          <w:sz w:val="24"/>
          <w:szCs w:val="24"/>
        </w:rPr>
        <w:t>по реда и условията на раздел ІV от проекта на договор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Style w:val="Strong"/>
          <w:rFonts w:ascii="Times New Roman" w:hAnsi="Times New Roman"/>
          <w:b w:val="0"/>
          <w:bCs/>
          <w:sz w:val="24"/>
          <w:szCs w:val="24"/>
        </w:rPr>
        <w:t>неразделна част от документацията на поръчката</w:t>
      </w:r>
      <w:r w:rsidRPr="002F2316">
        <w:rPr>
          <w:rStyle w:val="Strong"/>
          <w:rFonts w:ascii="Times New Roman" w:hAnsi="Times New Roman"/>
          <w:b w:val="0"/>
          <w:bCs/>
          <w:sz w:val="24"/>
          <w:szCs w:val="24"/>
        </w:rPr>
        <w:t>;</w:t>
      </w:r>
    </w:p>
    <w:p w:rsidR="00824BC6" w:rsidRDefault="00824BC6" w:rsidP="0022647D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 w:eastAsia="bg-BG"/>
        </w:rPr>
        <w:t xml:space="preserve">3.6. </w:t>
      </w:r>
      <w:r w:rsidRPr="002F2316">
        <w:rPr>
          <w:rFonts w:ascii="Times New Roman" w:hAnsi="Times New Roman"/>
          <w:sz w:val="24"/>
          <w:szCs w:val="24"/>
        </w:rPr>
        <w:t>преработи</w:t>
      </w:r>
      <w:r>
        <w:rPr>
          <w:rFonts w:ascii="Times New Roman" w:hAnsi="Times New Roman"/>
          <w:sz w:val="24"/>
          <w:szCs w:val="24"/>
        </w:rPr>
        <w:t>м</w:t>
      </w:r>
      <w:r w:rsidRPr="002F2316">
        <w:rPr>
          <w:rFonts w:ascii="Times New Roman" w:hAnsi="Times New Roman"/>
          <w:sz w:val="24"/>
          <w:szCs w:val="24"/>
        </w:rPr>
        <w:t xml:space="preserve"> целия сребърен материал, получен от възложителя, като използва метода/способа на рециклиране/рафиниране/претопяване или друг, подходящ метод, определен</w:t>
      </w:r>
      <w:r>
        <w:rPr>
          <w:rFonts w:ascii="Times New Roman" w:hAnsi="Times New Roman"/>
          <w:sz w:val="24"/>
          <w:szCs w:val="24"/>
        </w:rPr>
        <w:t>и в настоящото предложение за изпълнение на поръчката;</w:t>
      </w:r>
      <w:r w:rsidRPr="002F2316">
        <w:rPr>
          <w:rFonts w:ascii="Times New Roman" w:hAnsi="Times New Roman"/>
          <w:sz w:val="24"/>
          <w:szCs w:val="24"/>
        </w:rPr>
        <w:t xml:space="preserve"> </w:t>
      </w:r>
    </w:p>
    <w:p w:rsidR="00824BC6" w:rsidRPr="002F2316" w:rsidRDefault="00824BC6" w:rsidP="0022647D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 w:eastAsia="bg-BG"/>
        </w:rPr>
      </w:pPr>
      <w:r>
        <w:rPr>
          <w:rFonts w:ascii="Times New Roman" w:hAnsi="Times New Roman"/>
          <w:sz w:val="24"/>
          <w:szCs w:val="24"/>
        </w:rPr>
        <w:t xml:space="preserve">3.7. </w:t>
      </w:r>
      <w:r w:rsidRPr="002F2316">
        <w:rPr>
          <w:rFonts w:ascii="Times New Roman" w:hAnsi="Times New Roman"/>
          <w:sz w:val="24"/>
          <w:szCs w:val="24"/>
        </w:rPr>
        <w:t>приспадн</w:t>
      </w:r>
      <w:r>
        <w:rPr>
          <w:rFonts w:ascii="Times New Roman" w:hAnsi="Times New Roman"/>
          <w:sz w:val="24"/>
          <w:szCs w:val="24"/>
        </w:rPr>
        <w:t>ем</w:t>
      </w:r>
      <w:r w:rsidRPr="002F2316">
        <w:rPr>
          <w:rFonts w:ascii="Times New Roman" w:hAnsi="Times New Roman"/>
          <w:sz w:val="24"/>
          <w:szCs w:val="24"/>
        </w:rPr>
        <w:t xml:space="preserve"> стойността на примесите, извлечени от сребърния материал, съгласно условията на проекта на договор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Style w:val="Strong"/>
          <w:rFonts w:ascii="Times New Roman" w:hAnsi="Times New Roman"/>
          <w:b w:val="0"/>
          <w:bCs/>
          <w:sz w:val="24"/>
          <w:szCs w:val="24"/>
        </w:rPr>
        <w:t>неразделна част от документацията на поръчката</w:t>
      </w:r>
      <w:r w:rsidRPr="002F2316">
        <w:rPr>
          <w:rStyle w:val="Strong"/>
          <w:rFonts w:ascii="Times New Roman" w:hAnsi="Times New Roman"/>
          <w:b w:val="0"/>
          <w:bCs/>
          <w:sz w:val="24"/>
          <w:szCs w:val="24"/>
        </w:rPr>
        <w:t>;</w:t>
      </w:r>
    </w:p>
    <w:p w:rsidR="00824BC6" w:rsidRDefault="00824BC6" w:rsidP="0022647D">
      <w:pPr>
        <w:pStyle w:val="ListParagraph"/>
        <w:tabs>
          <w:tab w:val="left" w:pos="142"/>
          <w:tab w:val="left" w:pos="284"/>
          <w:tab w:val="left" w:pos="1080"/>
        </w:tabs>
        <w:spacing w:line="360" w:lineRule="auto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3.8. </w:t>
      </w:r>
      <w:r w:rsidRPr="00FF49C9">
        <w:rPr>
          <w:sz w:val="24"/>
          <w:szCs w:val="24"/>
        </w:rPr>
        <w:t>допусн</w:t>
      </w:r>
      <w:r>
        <w:rPr>
          <w:sz w:val="24"/>
          <w:szCs w:val="24"/>
        </w:rPr>
        <w:t>ем</w:t>
      </w:r>
      <w:r w:rsidRPr="00FF49C9">
        <w:rPr>
          <w:sz w:val="24"/>
          <w:szCs w:val="24"/>
        </w:rPr>
        <w:t xml:space="preserve"> упълномощен</w:t>
      </w:r>
      <w:r>
        <w:rPr>
          <w:sz w:val="24"/>
          <w:szCs w:val="24"/>
        </w:rPr>
        <w:t>/и</w:t>
      </w:r>
      <w:r w:rsidRPr="00FF49C9">
        <w:rPr>
          <w:sz w:val="24"/>
          <w:szCs w:val="24"/>
        </w:rPr>
        <w:t xml:space="preserve"> представител</w:t>
      </w:r>
      <w:r>
        <w:rPr>
          <w:sz w:val="24"/>
          <w:szCs w:val="24"/>
        </w:rPr>
        <w:t>/и</w:t>
      </w:r>
      <w:r w:rsidRPr="00FF49C9"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възложителя</w:t>
      </w:r>
      <w:r w:rsidRPr="00FF49C9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негови </w:t>
      </w:r>
      <w:r w:rsidRPr="00FF49C9">
        <w:rPr>
          <w:sz w:val="24"/>
          <w:szCs w:val="24"/>
        </w:rPr>
        <w:t>служител</w:t>
      </w:r>
      <w:r>
        <w:rPr>
          <w:sz w:val="24"/>
          <w:szCs w:val="24"/>
        </w:rPr>
        <w:t xml:space="preserve">и </w:t>
      </w:r>
      <w:r w:rsidRPr="00FF49C9">
        <w:rPr>
          <w:sz w:val="24"/>
          <w:szCs w:val="24"/>
        </w:rPr>
        <w:t>или представител на професионална фирма, наета за целта</w:t>
      </w:r>
      <w:r>
        <w:rPr>
          <w:sz w:val="24"/>
          <w:szCs w:val="24"/>
        </w:rPr>
        <w:t xml:space="preserve"> от възложителя</w:t>
      </w:r>
      <w:r w:rsidRPr="00FF49C9">
        <w:rPr>
          <w:sz w:val="24"/>
          <w:szCs w:val="24"/>
        </w:rPr>
        <w:t>), който</w:t>
      </w:r>
      <w:r>
        <w:rPr>
          <w:sz w:val="24"/>
          <w:szCs w:val="24"/>
        </w:rPr>
        <w:t>/които</w:t>
      </w:r>
      <w:r w:rsidRPr="00FF49C9">
        <w:rPr>
          <w:sz w:val="24"/>
          <w:szCs w:val="24"/>
        </w:rPr>
        <w:t xml:space="preserve"> да присъства</w:t>
      </w:r>
      <w:r>
        <w:rPr>
          <w:sz w:val="24"/>
          <w:szCs w:val="24"/>
        </w:rPr>
        <w:t>/т</w:t>
      </w:r>
      <w:r w:rsidRPr="00FF49C9">
        <w:rPr>
          <w:sz w:val="24"/>
          <w:szCs w:val="24"/>
        </w:rPr>
        <w:t xml:space="preserve"> по време на целия производствен процес (от момента на получаване на сребърния материал на мястото за преработка до отливане на кюлчета, отговарящи на стандарта </w:t>
      </w:r>
      <w:r w:rsidRPr="00FF49C9">
        <w:rPr>
          <w:sz w:val="24"/>
          <w:szCs w:val="24"/>
          <w:lang w:val="en-US"/>
        </w:rPr>
        <w:t>LGD</w:t>
      </w:r>
      <w:r w:rsidRPr="00FF49C9">
        <w:rPr>
          <w:sz w:val="24"/>
          <w:szCs w:val="24"/>
        </w:rPr>
        <w:t>, включително при претегляне на сребърния материал, получен на мястото за пре</w:t>
      </w:r>
      <w:r>
        <w:rPr>
          <w:sz w:val="24"/>
          <w:szCs w:val="24"/>
        </w:rPr>
        <w:t>работка, и неговата преработка;</w:t>
      </w:r>
    </w:p>
    <w:p w:rsidR="00824BC6" w:rsidRDefault="00824BC6" w:rsidP="0022647D">
      <w:pPr>
        <w:tabs>
          <w:tab w:val="left" w:pos="720"/>
        </w:tabs>
        <w:spacing w:after="0" w:line="36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22647D">
        <w:rPr>
          <w:rFonts w:ascii="Times New Roman" w:hAnsi="Times New Roman"/>
          <w:sz w:val="24"/>
          <w:szCs w:val="24"/>
        </w:rPr>
        <w:tab/>
        <w:t>3.9. предостав</w:t>
      </w:r>
      <w:r>
        <w:rPr>
          <w:rFonts w:ascii="Times New Roman" w:hAnsi="Times New Roman"/>
          <w:sz w:val="24"/>
          <w:szCs w:val="24"/>
        </w:rPr>
        <w:t>им</w:t>
      </w:r>
      <w:r w:rsidRPr="0022647D">
        <w:rPr>
          <w:rFonts w:ascii="Times New Roman" w:hAnsi="Times New Roman"/>
          <w:sz w:val="24"/>
          <w:szCs w:val="24"/>
        </w:rPr>
        <w:t xml:space="preserve"> на възложителя уговорени в проекта на договор информация, данни или документи по начина и в сроковете, посочени в проекта на договор,</w:t>
      </w:r>
      <w:r w:rsidRPr="0022647D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неразделна част от документацията на поръчката</w:t>
      </w:r>
      <w:r>
        <w:rPr>
          <w:rStyle w:val="Strong"/>
          <w:rFonts w:ascii="Times New Roman" w:hAnsi="Times New Roman"/>
          <w:b w:val="0"/>
          <w:bCs/>
          <w:sz w:val="24"/>
          <w:szCs w:val="24"/>
        </w:rPr>
        <w:t>.</w:t>
      </w:r>
    </w:p>
    <w:p w:rsidR="00824BC6" w:rsidRPr="00453226" w:rsidRDefault="00824BC6" w:rsidP="00072E24">
      <w:pPr>
        <w:pStyle w:val="ListParagraph"/>
        <w:tabs>
          <w:tab w:val="left" w:pos="0"/>
          <w:tab w:val="left" w:pos="720"/>
        </w:tabs>
        <w:spacing w:line="360" w:lineRule="auto"/>
        <w:ind w:left="0"/>
        <w:jc w:val="both"/>
        <w:rPr>
          <w:sz w:val="24"/>
          <w:szCs w:val="24"/>
        </w:rPr>
      </w:pPr>
      <w:r>
        <w:rPr>
          <w:rStyle w:val="Strong"/>
          <w:b w:val="0"/>
          <w:bCs/>
          <w:sz w:val="24"/>
          <w:szCs w:val="24"/>
        </w:rPr>
        <w:tab/>
        <w:t xml:space="preserve">4. </w:t>
      </w:r>
      <w:r w:rsidRPr="00453226">
        <w:rPr>
          <w:sz w:val="24"/>
          <w:szCs w:val="24"/>
        </w:rPr>
        <w:t>В случай, че бъд</w:t>
      </w:r>
      <w:r>
        <w:rPr>
          <w:sz w:val="24"/>
          <w:szCs w:val="24"/>
        </w:rPr>
        <w:t>ем</w:t>
      </w:r>
      <w:r w:rsidRPr="00453226">
        <w:rPr>
          <w:sz w:val="24"/>
          <w:szCs w:val="24"/>
        </w:rPr>
        <w:t xml:space="preserve"> определен</w:t>
      </w:r>
      <w:r>
        <w:rPr>
          <w:sz w:val="24"/>
          <w:szCs w:val="24"/>
        </w:rPr>
        <w:t>и</w:t>
      </w:r>
      <w:r w:rsidRPr="00453226">
        <w:rPr>
          <w:sz w:val="24"/>
          <w:szCs w:val="24"/>
        </w:rPr>
        <w:t xml:space="preserve"> за изпълнител на поръчката, см</w:t>
      </w:r>
      <w:r>
        <w:rPr>
          <w:sz w:val="24"/>
          <w:szCs w:val="24"/>
        </w:rPr>
        <w:t>е</w:t>
      </w:r>
      <w:r w:rsidRPr="00453226">
        <w:rPr>
          <w:sz w:val="24"/>
          <w:szCs w:val="24"/>
        </w:rPr>
        <w:t xml:space="preserve"> съгласн</w:t>
      </w:r>
      <w:r>
        <w:rPr>
          <w:sz w:val="24"/>
          <w:szCs w:val="24"/>
        </w:rPr>
        <w:t>и</w:t>
      </w:r>
      <w:r w:rsidRPr="00453226">
        <w:rPr>
          <w:sz w:val="24"/>
          <w:szCs w:val="24"/>
        </w:rPr>
        <w:t xml:space="preserve"> да представ</w:t>
      </w:r>
      <w:r>
        <w:rPr>
          <w:sz w:val="24"/>
          <w:szCs w:val="24"/>
        </w:rPr>
        <w:t>им</w:t>
      </w:r>
      <w:r w:rsidRPr="00453226">
        <w:rPr>
          <w:sz w:val="24"/>
          <w:szCs w:val="24"/>
        </w:rPr>
        <w:t xml:space="preserve"> гаранция за изпълнението на поръчката в законоустановената форма, в размер на </w:t>
      </w:r>
      <w:r w:rsidRPr="00ED6356">
        <w:rPr>
          <w:sz w:val="24"/>
          <w:szCs w:val="24"/>
          <w:lang w:val="ru-RU"/>
        </w:rPr>
        <w:t>65</w:t>
      </w:r>
      <w:r>
        <w:rPr>
          <w:sz w:val="24"/>
          <w:szCs w:val="24"/>
          <w:lang w:val="en-US"/>
        </w:rPr>
        <w:t> </w:t>
      </w:r>
      <w:r w:rsidRPr="00ED6356">
        <w:rPr>
          <w:sz w:val="24"/>
          <w:szCs w:val="24"/>
          <w:lang w:val="ru-RU"/>
        </w:rPr>
        <w:t xml:space="preserve">000 </w:t>
      </w:r>
      <w:r>
        <w:rPr>
          <w:sz w:val="24"/>
          <w:szCs w:val="24"/>
          <w:lang w:val="ru-RU"/>
        </w:rPr>
        <w:t xml:space="preserve">лева </w:t>
      </w:r>
      <w:r>
        <w:rPr>
          <w:sz w:val="24"/>
          <w:szCs w:val="24"/>
        </w:rPr>
        <w:t>или 33 233.97 евро</w:t>
      </w:r>
      <w:r w:rsidRPr="00453226">
        <w:rPr>
          <w:sz w:val="24"/>
          <w:szCs w:val="24"/>
        </w:rPr>
        <w:t>, без ДДС</w:t>
      </w:r>
      <w:r>
        <w:rPr>
          <w:sz w:val="24"/>
          <w:szCs w:val="24"/>
        </w:rPr>
        <w:t xml:space="preserve"> (5</w:t>
      </w:r>
      <w:r w:rsidRPr="00453226">
        <w:rPr>
          <w:sz w:val="24"/>
          <w:szCs w:val="24"/>
        </w:rPr>
        <w:t xml:space="preserve"> % от прогнозната стойност за поръчката</w:t>
      </w:r>
      <w:r>
        <w:rPr>
          <w:sz w:val="24"/>
          <w:szCs w:val="24"/>
        </w:rPr>
        <w:t>)</w:t>
      </w:r>
      <w:r w:rsidRPr="00453226">
        <w:rPr>
          <w:sz w:val="24"/>
          <w:szCs w:val="24"/>
        </w:rPr>
        <w:t>.</w:t>
      </w:r>
      <w:bookmarkStart w:id="3" w:name="_GoBack"/>
      <w:bookmarkEnd w:id="3"/>
    </w:p>
    <w:p w:rsidR="00824BC6" w:rsidRPr="00072E24" w:rsidRDefault="00824BC6" w:rsidP="00072E24">
      <w:pPr>
        <w:numPr>
          <w:ilvl w:val="0"/>
          <w:numId w:val="21"/>
          <w:numberingChange w:id="4" w:author="Unknown" w:date="2016-12-27T12:26:00Z" w:original="%1:5:0:."/>
        </w:numPr>
        <w:tabs>
          <w:tab w:val="left" w:pos="0"/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72E24">
        <w:rPr>
          <w:rFonts w:ascii="Times New Roman" w:hAnsi="Times New Roman"/>
          <w:sz w:val="24"/>
          <w:szCs w:val="24"/>
        </w:rPr>
        <w:t>Съгласн</w:t>
      </w:r>
      <w:r>
        <w:rPr>
          <w:rFonts w:ascii="Times New Roman" w:hAnsi="Times New Roman"/>
          <w:sz w:val="24"/>
          <w:szCs w:val="24"/>
        </w:rPr>
        <w:t>и</w:t>
      </w:r>
      <w:r w:rsidRPr="00072E24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>ме</w:t>
      </w:r>
      <w:r w:rsidRPr="00072E24">
        <w:rPr>
          <w:rFonts w:ascii="Times New Roman" w:hAnsi="Times New Roman"/>
          <w:sz w:val="24"/>
          <w:szCs w:val="24"/>
        </w:rPr>
        <w:t xml:space="preserve"> гаранцията да бъде освободена след приключването на изпълнението на договора, съгласно уговорените в него условия.</w:t>
      </w:r>
    </w:p>
    <w:p w:rsidR="00824BC6" w:rsidRPr="00072E24" w:rsidRDefault="00824BC6" w:rsidP="00072E24">
      <w:pPr>
        <w:numPr>
          <w:ilvl w:val="0"/>
          <w:numId w:val="21"/>
          <w:numberingChange w:id="5" w:author="Unknown" w:date="2016-12-27T12:26:00Z" w:original="%1:6:0:."/>
        </w:numPr>
        <w:tabs>
          <w:tab w:val="left" w:pos="0"/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07BEC">
        <w:rPr>
          <w:rFonts w:ascii="Times New Roman" w:hAnsi="Times New Roman"/>
          <w:sz w:val="24"/>
          <w:szCs w:val="24"/>
        </w:rPr>
        <w:lastRenderedPageBreak/>
        <w:t>В случай че бъдем избрани за изпълнител</w:t>
      </w:r>
      <w:r>
        <w:rPr>
          <w:rFonts w:ascii="Times New Roman" w:hAnsi="Times New Roman"/>
          <w:sz w:val="24"/>
          <w:szCs w:val="24"/>
        </w:rPr>
        <w:t xml:space="preserve"> се</w:t>
      </w:r>
      <w:r w:rsidRPr="00307B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Pr="00072E24">
        <w:rPr>
          <w:rFonts w:ascii="Times New Roman" w:hAnsi="Times New Roman"/>
          <w:sz w:val="24"/>
          <w:szCs w:val="24"/>
        </w:rPr>
        <w:t>адължавам</w:t>
      </w:r>
      <w:r>
        <w:rPr>
          <w:rFonts w:ascii="Times New Roman" w:hAnsi="Times New Roman"/>
          <w:sz w:val="24"/>
          <w:szCs w:val="24"/>
        </w:rPr>
        <w:t>е и</w:t>
      </w:r>
      <w:r w:rsidRPr="00072E24">
        <w:rPr>
          <w:rFonts w:ascii="Times New Roman" w:hAnsi="Times New Roman"/>
          <w:sz w:val="24"/>
          <w:szCs w:val="24"/>
        </w:rPr>
        <w:t xml:space="preserve"> да:</w:t>
      </w:r>
    </w:p>
    <w:p w:rsidR="00824BC6" w:rsidRDefault="00824BC6" w:rsidP="002C5F3F">
      <w:pPr>
        <w:pStyle w:val="ListParagraph"/>
        <w:shd w:val="clear" w:color="auto" w:fill="FFFFFF"/>
        <w:tabs>
          <w:tab w:val="left" w:pos="709"/>
        </w:tabs>
        <w:spacing w:line="360" w:lineRule="auto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6.1.</w:t>
      </w:r>
      <w:r w:rsidRPr="00D25226">
        <w:rPr>
          <w:sz w:val="24"/>
          <w:szCs w:val="24"/>
        </w:rPr>
        <w:t xml:space="preserve"> уведомим незабавно възложителя при възникване на пречки от стопански, административен или друг характер, които могат да забавят или да направят невъ</w:t>
      </w:r>
      <w:r>
        <w:rPr>
          <w:sz w:val="24"/>
          <w:szCs w:val="24"/>
        </w:rPr>
        <w:t>зможно изпълнението на договора;</w:t>
      </w:r>
    </w:p>
    <w:p w:rsidR="00824BC6" w:rsidRDefault="00824BC6" w:rsidP="002C5F3F">
      <w:pPr>
        <w:pStyle w:val="ListParagraph"/>
        <w:widowControl/>
        <w:tabs>
          <w:tab w:val="left" w:pos="720"/>
        </w:tabs>
        <w:spacing w:line="360" w:lineRule="auto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 </w:t>
      </w:r>
      <w:r w:rsidRPr="00420C59">
        <w:rPr>
          <w:sz w:val="24"/>
          <w:szCs w:val="24"/>
        </w:rPr>
        <w:t>не предоставя</w:t>
      </w:r>
      <w:r>
        <w:rPr>
          <w:sz w:val="24"/>
          <w:szCs w:val="24"/>
        </w:rPr>
        <w:t>ме</w:t>
      </w:r>
      <w:r w:rsidRPr="00420C59">
        <w:rPr>
          <w:sz w:val="24"/>
          <w:szCs w:val="24"/>
        </w:rPr>
        <w:t xml:space="preserve"> документи и информация на трети лица относно изпълнението на поръчката, както и да не използва</w:t>
      </w:r>
      <w:r>
        <w:rPr>
          <w:sz w:val="24"/>
          <w:szCs w:val="24"/>
        </w:rPr>
        <w:t>м информация, станала ми</w:t>
      </w:r>
      <w:r w:rsidRPr="00420C59">
        <w:rPr>
          <w:sz w:val="24"/>
          <w:szCs w:val="24"/>
        </w:rPr>
        <w:t xml:space="preserve"> известна п</w:t>
      </w:r>
      <w:r>
        <w:rPr>
          <w:sz w:val="24"/>
          <w:szCs w:val="24"/>
        </w:rPr>
        <w:t>ри изпълнение на задълженията ми</w:t>
      </w:r>
      <w:r w:rsidRPr="00420C59">
        <w:rPr>
          <w:sz w:val="24"/>
          <w:szCs w:val="24"/>
        </w:rPr>
        <w:t xml:space="preserve"> по договора;</w:t>
      </w:r>
    </w:p>
    <w:p w:rsidR="00824BC6" w:rsidRDefault="00824BC6" w:rsidP="002C5F3F">
      <w:pPr>
        <w:pStyle w:val="ListParagraph"/>
        <w:widowControl/>
        <w:tabs>
          <w:tab w:val="left" w:pos="720"/>
        </w:tabs>
        <w:spacing w:line="360" w:lineRule="auto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6.3. уведомим</w:t>
      </w:r>
      <w:r w:rsidRPr="00420C59">
        <w:rPr>
          <w:sz w:val="24"/>
          <w:szCs w:val="24"/>
        </w:rPr>
        <w:t xml:space="preserve"> възложителя в срок от 3 (три) дни при: промяна в лицата, които </w:t>
      </w:r>
      <w:r>
        <w:rPr>
          <w:sz w:val="24"/>
          <w:szCs w:val="24"/>
        </w:rPr>
        <w:t>ни</w:t>
      </w:r>
      <w:r w:rsidRPr="00420C59">
        <w:rPr>
          <w:sz w:val="24"/>
          <w:szCs w:val="24"/>
        </w:rPr>
        <w:t xml:space="preserve"> представляват или са упълномощени да извършват действия по изпълнението на </w:t>
      </w:r>
      <w:r>
        <w:rPr>
          <w:sz w:val="24"/>
          <w:szCs w:val="24"/>
        </w:rPr>
        <w:t>сключения</w:t>
      </w:r>
      <w:r w:rsidRPr="00420C59">
        <w:rPr>
          <w:sz w:val="24"/>
          <w:szCs w:val="24"/>
        </w:rPr>
        <w:t xml:space="preserve"> договор; промяна в данните по регистрация, в данните, необходими за издаване на оригинални фактури, в номера</w:t>
      </w:r>
      <w:r>
        <w:rPr>
          <w:sz w:val="24"/>
          <w:szCs w:val="24"/>
        </w:rPr>
        <w:t>та на банковите си сметки и др.</w:t>
      </w:r>
    </w:p>
    <w:p w:rsidR="00824BC6" w:rsidRDefault="00824BC6" w:rsidP="002C5F3F">
      <w:pPr>
        <w:pStyle w:val="ListParagraph"/>
        <w:tabs>
          <w:tab w:val="left" w:pos="142"/>
          <w:tab w:val="left" w:pos="284"/>
          <w:tab w:val="left" w:pos="1080"/>
        </w:tabs>
        <w:spacing w:line="360" w:lineRule="auto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7. У</w:t>
      </w:r>
      <w:r w:rsidRPr="0069076F">
        <w:rPr>
          <w:sz w:val="24"/>
          <w:szCs w:val="24"/>
        </w:rPr>
        <w:t xml:space="preserve">ведомяването на </w:t>
      </w:r>
      <w:r>
        <w:rPr>
          <w:sz w:val="24"/>
          <w:szCs w:val="24"/>
        </w:rPr>
        <w:t>нас ще</w:t>
      </w:r>
      <w:r w:rsidRPr="0069076F">
        <w:rPr>
          <w:sz w:val="24"/>
          <w:szCs w:val="24"/>
        </w:rPr>
        <w:t xml:space="preserve"> се извършва писмено факс:</w:t>
      </w:r>
      <w:r>
        <w:rPr>
          <w:sz w:val="24"/>
          <w:szCs w:val="24"/>
        </w:rPr>
        <w:t xml:space="preserve"> </w:t>
      </w:r>
      <w:r w:rsidRPr="0069076F">
        <w:rPr>
          <w:sz w:val="24"/>
          <w:szCs w:val="24"/>
        </w:rPr>
        <w:t>......................; електронна поща: ................ или с препоръчано писмо на адрес: .....................................</w:t>
      </w:r>
    </w:p>
    <w:p w:rsidR="00824BC6" w:rsidRPr="00BC5FF2" w:rsidRDefault="00824BC6" w:rsidP="002C5F3F">
      <w:pPr>
        <w:pStyle w:val="ListParagraph"/>
        <w:shd w:val="clear" w:color="auto" w:fill="FFFFFF"/>
        <w:tabs>
          <w:tab w:val="left" w:pos="720"/>
        </w:tabs>
        <w:spacing w:line="360" w:lineRule="auto"/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  <w:t xml:space="preserve">8. </w:t>
      </w:r>
      <w:r w:rsidRPr="00BC5FF2">
        <w:rPr>
          <w:sz w:val="24"/>
          <w:szCs w:val="24"/>
        </w:rPr>
        <w:t>Определяме следните служители за контакти:</w:t>
      </w:r>
    </w:p>
    <w:p w:rsidR="00824BC6" w:rsidRPr="00BC5FF2" w:rsidRDefault="00824BC6" w:rsidP="0022647D">
      <w:pPr>
        <w:pStyle w:val="ListParagraph"/>
        <w:shd w:val="clear" w:color="auto" w:fill="FFFFFF"/>
        <w:tabs>
          <w:tab w:val="left" w:pos="709"/>
        </w:tabs>
        <w:spacing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C5FF2">
        <w:rPr>
          <w:sz w:val="24"/>
          <w:szCs w:val="24"/>
        </w:rPr>
        <w:t>Име:……………………………………………………………………………………</w:t>
      </w:r>
    </w:p>
    <w:p w:rsidR="00824BC6" w:rsidRPr="00CB1DE0" w:rsidRDefault="00824BC6" w:rsidP="0022647D">
      <w:pPr>
        <w:pStyle w:val="ListParagraph"/>
        <w:shd w:val="clear" w:color="auto" w:fill="FFFFFF"/>
        <w:tabs>
          <w:tab w:val="left" w:pos="709"/>
        </w:tabs>
        <w:spacing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C5FF2">
        <w:rPr>
          <w:sz w:val="24"/>
          <w:szCs w:val="24"/>
        </w:rPr>
        <w:t>Тел:......................................факс:......................................e-mail: ...............................</w:t>
      </w:r>
    </w:p>
    <w:p w:rsidR="00824BC6" w:rsidRPr="00CB1DE0" w:rsidRDefault="00824BC6" w:rsidP="002C5F3F">
      <w:pPr>
        <w:pStyle w:val="ListParagraph"/>
        <w:shd w:val="clear" w:color="auto" w:fill="FFFFFF"/>
        <w:tabs>
          <w:tab w:val="left" w:pos="720"/>
        </w:tabs>
        <w:spacing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9. </w:t>
      </w:r>
      <w:r w:rsidRPr="00CB1DE0">
        <w:rPr>
          <w:sz w:val="24"/>
          <w:szCs w:val="24"/>
        </w:rPr>
        <w:t>Представяме всички изискуеми от възложителя документи - подписани и подпечатани.</w:t>
      </w:r>
    </w:p>
    <w:p w:rsidR="00824BC6" w:rsidRDefault="00824BC6" w:rsidP="00072E24">
      <w:pPr>
        <w:pStyle w:val="ListParagraph"/>
        <w:tabs>
          <w:tab w:val="left" w:pos="142"/>
          <w:tab w:val="left" w:pos="284"/>
        </w:tabs>
        <w:spacing w:line="360" w:lineRule="auto"/>
        <w:ind w:left="0" w:firstLine="720"/>
        <w:jc w:val="both"/>
        <w:rPr>
          <w:b/>
          <w:sz w:val="24"/>
          <w:szCs w:val="24"/>
        </w:rPr>
      </w:pPr>
    </w:p>
    <w:p w:rsidR="00824BC6" w:rsidRPr="00072E24" w:rsidRDefault="00824BC6" w:rsidP="00072E24">
      <w:pPr>
        <w:pStyle w:val="ListParagraph"/>
        <w:tabs>
          <w:tab w:val="left" w:pos="142"/>
          <w:tab w:val="left" w:pos="284"/>
        </w:tabs>
        <w:spacing w:line="360" w:lineRule="auto"/>
        <w:ind w:left="0" w:firstLine="720"/>
        <w:jc w:val="both"/>
        <w:rPr>
          <w:b/>
          <w:sz w:val="24"/>
          <w:szCs w:val="24"/>
          <w:u w:val="single"/>
          <w:lang w:val="ru-RU"/>
        </w:rPr>
      </w:pPr>
      <w:r w:rsidRPr="00072E24">
        <w:rPr>
          <w:b/>
          <w:sz w:val="24"/>
          <w:szCs w:val="24"/>
        </w:rPr>
        <w:t>ІІ.</w:t>
      </w:r>
      <w:r>
        <w:rPr>
          <w:sz w:val="24"/>
          <w:szCs w:val="24"/>
        </w:rPr>
        <w:t xml:space="preserve"> </w:t>
      </w:r>
      <w:r w:rsidRPr="00081518">
        <w:rPr>
          <w:b/>
          <w:sz w:val="24"/>
          <w:szCs w:val="24"/>
          <w:u w:val="single"/>
        </w:rPr>
        <w:t>СРОКОВЕ ЗА ИЗПЪЛНЕНИЕ</w:t>
      </w:r>
    </w:p>
    <w:p w:rsidR="00824BC6" w:rsidRPr="00E81079" w:rsidRDefault="00824BC6" w:rsidP="00072E24">
      <w:pPr>
        <w:pStyle w:val="ListParagraph"/>
        <w:numPr>
          <w:ilvl w:val="0"/>
          <w:numId w:val="13"/>
          <w:numberingChange w:id="6" w:author="Unknown" w:date="2016-12-27T12:26:00Z" w:original="%1:1:0:."/>
        </w:numPr>
        <w:tabs>
          <w:tab w:val="clear" w:pos="1211"/>
          <w:tab w:val="left" w:pos="0"/>
          <w:tab w:val="left" w:pos="720"/>
          <w:tab w:val="left" w:pos="108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E81079">
        <w:rPr>
          <w:sz w:val="24"/>
          <w:szCs w:val="24"/>
        </w:rPr>
        <w:t>Задължавам се да прерабо</w:t>
      </w:r>
      <w:r>
        <w:rPr>
          <w:sz w:val="24"/>
          <w:szCs w:val="24"/>
        </w:rPr>
        <w:t>тим</w:t>
      </w:r>
      <w:r w:rsidRPr="00E81079">
        <w:rPr>
          <w:sz w:val="24"/>
          <w:szCs w:val="24"/>
        </w:rPr>
        <w:t xml:space="preserve"> цялото количество сребърен материал до получаване на сребро с проба </w:t>
      </w:r>
      <w:r w:rsidRPr="00E81079">
        <w:rPr>
          <w:sz w:val="24"/>
          <w:szCs w:val="24"/>
          <w:lang w:val="en-US"/>
        </w:rPr>
        <w:t>Ag</w:t>
      </w:r>
      <w:r w:rsidRPr="00E81079">
        <w:rPr>
          <w:sz w:val="24"/>
          <w:szCs w:val="24"/>
        </w:rPr>
        <w:t xml:space="preserve"> 999/1000 и съответно да изработя сребърни кюлчета, отговарящи на стандарта LGD (London Good Delivery), определен от London Bullion Market Association (LBMA) в срок до 50 (петдесет) календарни дни след датата на получаване на сребърния материал на мястото на преработка.</w:t>
      </w:r>
    </w:p>
    <w:p w:rsidR="00824BC6" w:rsidRPr="00E81079" w:rsidRDefault="00824BC6" w:rsidP="00072E24">
      <w:pPr>
        <w:pStyle w:val="ListParagraph"/>
        <w:numPr>
          <w:ilvl w:val="0"/>
          <w:numId w:val="13"/>
          <w:numberingChange w:id="7" w:author="Unknown" w:date="2016-12-27T12:26:00Z" w:original="%1:2:0:."/>
        </w:numPr>
        <w:tabs>
          <w:tab w:val="clear" w:pos="1211"/>
          <w:tab w:val="left" w:pos="0"/>
          <w:tab w:val="left" w:pos="108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E81079">
        <w:rPr>
          <w:sz w:val="24"/>
          <w:szCs w:val="24"/>
        </w:rPr>
        <w:t>Задължавам</w:t>
      </w:r>
      <w:r>
        <w:rPr>
          <w:sz w:val="24"/>
          <w:szCs w:val="24"/>
        </w:rPr>
        <w:t>е</w:t>
      </w:r>
      <w:r w:rsidRPr="00E81079">
        <w:rPr>
          <w:sz w:val="24"/>
          <w:szCs w:val="24"/>
        </w:rPr>
        <w:t xml:space="preserve"> се да получ</w:t>
      </w:r>
      <w:r>
        <w:rPr>
          <w:sz w:val="24"/>
          <w:szCs w:val="24"/>
        </w:rPr>
        <w:t>им</w:t>
      </w:r>
      <w:r w:rsidRPr="00E81079">
        <w:rPr>
          <w:sz w:val="24"/>
          <w:szCs w:val="24"/>
        </w:rPr>
        <w:t xml:space="preserve"> и да транспортирам</w:t>
      </w:r>
      <w:r>
        <w:rPr>
          <w:sz w:val="24"/>
          <w:szCs w:val="24"/>
        </w:rPr>
        <w:t>е</w:t>
      </w:r>
      <w:r w:rsidRPr="00E81079">
        <w:rPr>
          <w:sz w:val="24"/>
          <w:szCs w:val="24"/>
        </w:rPr>
        <w:t xml:space="preserve"> сребърния материал изцяло/на партиди (</w:t>
      </w:r>
      <w:r w:rsidRPr="00E81079">
        <w:rPr>
          <w:i/>
          <w:sz w:val="24"/>
          <w:szCs w:val="24"/>
        </w:rPr>
        <w:t>вярното се подчертава</w:t>
      </w:r>
      <w:r w:rsidRPr="00E81079">
        <w:rPr>
          <w:sz w:val="24"/>
          <w:szCs w:val="24"/>
        </w:rPr>
        <w:t>) в срок до 30 (тридесет) календарни дни, считано от датата на влизане в сила на договор</w:t>
      </w:r>
      <w:r>
        <w:rPr>
          <w:sz w:val="24"/>
          <w:szCs w:val="24"/>
          <w:lang w:val="en-US"/>
        </w:rPr>
        <w:t>a</w:t>
      </w:r>
      <w:r w:rsidRPr="00E81079">
        <w:rPr>
          <w:sz w:val="24"/>
          <w:szCs w:val="24"/>
        </w:rPr>
        <w:t xml:space="preserve">. </w:t>
      </w:r>
      <w:r w:rsidRPr="00E81079">
        <w:rPr>
          <w:sz w:val="24"/>
          <w:szCs w:val="24"/>
          <w:lang w:val="ru-RU"/>
        </w:rPr>
        <w:tab/>
      </w:r>
    </w:p>
    <w:p w:rsidR="00824BC6" w:rsidRDefault="00824BC6" w:rsidP="00E81079">
      <w:pPr>
        <w:pStyle w:val="ListParagraph"/>
        <w:tabs>
          <w:tab w:val="left" w:pos="0"/>
          <w:tab w:val="left" w:pos="1080"/>
        </w:tabs>
        <w:spacing w:line="360" w:lineRule="auto"/>
        <w:ind w:left="0"/>
        <w:jc w:val="both"/>
        <w:rPr>
          <w:sz w:val="24"/>
          <w:szCs w:val="24"/>
          <w:lang w:val="ru-RU"/>
        </w:rPr>
      </w:pPr>
      <w:r w:rsidRPr="00E81079">
        <w:rPr>
          <w:sz w:val="24"/>
          <w:szCs w:val="24"/>
          <w:lang w:val="ru-RU"/>
        </w:rPr>
        <w:tab/>
      </w:r>
    </w:p>
    <w:p w:rsidR="00824BC6" w:rsidRPr="00081518" w:rsidRDefault="00824BC6" w:rsidP="008A0579">
      <w:pPr>
        <w:pStyle w:val="ListParagraph"/>
        <w:tabs>
          <w:tab w:val="left" w:pos="0"/>
          <w:tab w:val="left" w:pos="1080"/>
        </w:tabs>
        <w:spacing w:line="360" w:lineRule="auto"/>
        <w:ind w:left="0" w:firstLine="720"/>
        <w:jc w:val="both"/>
        <w:rPr>
          <w:bCs/>
          <w:spacing w:val="-4"/>
          <w:sz w:val="24"/>
          <w:szCs w:val="24"/>
          <w:u w:val="single"/>
        </w:rPr>
      </w:pPr>
      <w:r w:rsidRPr="00072E24">
        <w:rPr>
          <w:b/>
          <w:caps/>
          <w:spacing w:val="40"/>
          <w:sz w:val="24"/>
          <w:szCs w:val="24"/>
        </w:rPr>
        <w:t xml:space="preserve">ІІІ. </w:t>
      </w:r>
      <w:r w:rsidRPr="00081518">
        <w:rPr>
          <w:b/>
          <w:caps/>
          <w:spacing w:val="40"/>
          <w:sz w:val="24"/>
          <w:szCs w:val="24"/>
          <w:u w:val="single"/>
        </w:rPr>
        <w:t>ДЕКЛАРАЦИЯ</w:t>
      </w:r>
      <w:r w:rsidRPr="00081518">
        <w:rPr>
          <w:b/>
          <w:spacing w:val="20"/>
          <w:sz w:val="24"/>
          <w:szCs w:val="24"/>
          <w:u w:val="single"/>
        </w:rPr>
        <w:t xml:space="preserve"> </w:t>
      </w:r>
      <w:r w:rsidRPr="00081518">
        <w:rPr>
          <w:b/>
          <w:sz w:val="24"/>
          <w:szCs w:val="24"/>
          <w:u w:val="single"/>
        </w:rPr>
        <w:t>на основание</w:t>
      </w:r>
      <w:r w:rsidRPr="00081518">
        <w:rPr>
          <w:b/>
          <w:spacing w:val="-4"/>
          <w:sz w:val="24"/>
          <w:szCs w:val="24"/>
          <w:u w:val="single"/>
        </w:rPr>
        <w:t xml:space="preserve"> чл. 39, ал. 3, т. 1, буква „в“ от </w:t>
      </w:r>
      <w:r>
        <w:rPr>
          <w:b/>
          <w:spacing w:val="-4"/>
          <w:sz w:val="24"/>
          <w:szCs w:val="24"/>
          <w:u w:val="single"/>
        </w:rPr>
        <w:t>Правилника за прилагане на Закона за обществените поръчки (</w:t>
      </w:r>
      <w:r w:rsidRPr="00081518">
        <w:rPr>
          <w:b/>
          <w:spacing w:val="-4"/>
          <w:sz w:val="24"/>
          <w:szCs w:val="24"/>
          <w:u w:val="single"/>
        </w:rPr>
        <w:t>ППЗОП</w:t>
      </w:r>
      <w:r>
        <w:rPr>
          <w:b/>
          <w:spacing w:val="-4"/>
          <w:sz w:val="24"/>
          <w:szCs w:val="24"/>
          <w:u w:val="single"/>
        </w:rPr>
        <w:t>)</w:t>
      </w:r>
    </w:p>
    <w:p w:rsidR="00824BC6" w:rsidRDefault="00824BC6" w:rsidP="00072E2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7077F">
        <w:rPr>
          <w:rFonts w:ascii="Times New Roman" w:hAnsi="Times New Roman"/>
          <w:bCs/>
          <w:color w:val="000000"/>
          <w:spacing w:val="-4"/>
          <w:sz w:val="24"/>
          <w:szCs w:val="24"/>
        </w:rPr>
        <w:t>В</w:t>
      </w:r>
      <w:r w:rsidRPr="0067077F">
        <w:rPr>
          <w:rFonts w:ascii="Times New Roman" w:hAnsi="Times New Roman"/>
          <w:bCs/>
          <w:spacing w:val="-4"/>
          <w:sz w:val="24"/>
          <w:szCs w:val="24"/>
        </w:rPr>
        <w:t xml:space="preserve"> съответствие с изискванията на възложителя </w:t>
      </w:r>
      <w:r>
        <w:rPr>
          <w:rFonts w:ascii="Times New Roman" w:hAnsi="Times New Roman"/>
          <w:bCs/>
          <w:spacing w:val="-4"/>
          <w:sz w:val="24"/>
          <w:szCs w:val="24"/>
        </w:rPr>
        <w:t xml:space="preserve">декларирам, че съм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запознат</w:t>
      </w:r>
      <w:r w:rsidRPr="006C05D9">
        <w:rPr>
          <w:rFonts w:ascii="Times New Roman" w:hAnsi="Times New Roman"/>
          <w:color w:val="000000"/>
          <w:spacing w:val="-3"/>
          <w:sz w:val="24"/>
          <w:szCs w:val="24"/>
        </w:rPr>
        <w:t xml:space="preserve"> с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условията и приемам клаузите в П</w:t>
      </w:r>
      <w:r w:rsidRPr="006C05D9">
        <w:rPr>
          <w:rFonts w:ascii="Times New Roman" w:hAnsi="Times New Roman"/>
          <w:color w:val="000000"/>
          <w:spacing w:val="-3"/>
          <w:sz w:val="24"/>
          <w:szCs w:val="24"/>
        </w:rPr>
        <w:t>роект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а на договор,</w:t>
      </w:r>
      <w:r w:rsidRPr="006C05D9">
        <w:rPr>
          <w:rFonts w:ascii="Times New Roman" w:hAnsi="Times New Roman"/>
          <w:color w:val="000000"/>
          <w:spacing w:val="-3"/>
          <w:sz w:val="24"/>
          <w:szCs w:val="24"/>
        </w:rPr>
        <w:t xml:space="preserve"> приложен в документацията за участие в настоящата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обществена поръчка</w:t>
      </w:r>
      <w:r w:rsidRPr="00D55685">
        <w:rPr>
          <w:rFonts w:ascii="Times New Roman" w:hAnsi="Times New Roman"/>
          <w:sz w:val="24"/>
          <w:szCs w:val="24"/>
        </w:rPr>
        <w:t>.</w:t>
      </w:r>
    </w:p>
    <w:p w:rsidR="00824BC6" w:rsidRDefault="00824BC6" w:rsidP="00072E24">
      <w:pPr>
        <w:pStyle w:val="ListParagraph"/>
        <w:spacing w:line="360" w:lineRule="auto"/>
        <w:jc w:val="both"/>
        <w:rPr>
          <w:b/>
          <w:bCs/>
          <w:spacing w:val="40"/>
          <w:sz w:val="24"/>
          <w:szCs w:val="24"/>
        </w:rPr>
      </w:pPr>
    </w:p>
    <w:p w:rsidR="00824BC6" w:rsidRDefault="00824BC6" w:rsidP="00072E24">
      <w:pPr>
        <w:pStyle w:val="ListParagraph"/>
        <w:spacing w:line="360" w:lineRule="auto"/>
        <w:jc w:val="both"/>
        <w:rPr>
          <w:b/>
          <w:bCs/>
          <w:spacing w:val="40"/>
          <w:sz w:val="24"/>
          <w:szCs w:val="24"/>
        </w:rPr>
      </w:pPr>
    </w:p>
    <w:p w:rsidR="00824BC6" w:rsidRDefault="00824BC6" w:rsidP="00072E24">
      <w:pPr>
        <w:pStyle w:val="ListParagraph"/>
        <w:spacing w:line="360" w:lineRule="auto"/>
        <w:jc w:val="both"/>
        <w:rPr>
          <w:b/>
          <w:bCs/>
          <w:spacing w:val="40"/>
          <w:sz w:val="24"/>
          <w:szCs w:val="24"/>
        </w:rPr>
      </w:pPr>
    </w:p>
    <w:p w:rsidR="00824BC6" w:rsidRPr="00081518" w:rsidRDefault="00824BC6" w:rsidP="00072E24">
      <w:pPr>
        <w:pStyle w:val="ListParagraph"/>
        <w:spacing w:line="360" w:lineRule="auto"/>
        <w:jc w:val="both"/>
        <w:rPr>
          <w:b/>
          <w:bCs/>
          <w:spacing w:val="-4"/>
          <w:sz w:val="24"/>
          <w:szCs w:val="24"/>
          <w:u w:val="single"/>
        </w:rPr>
      </w:pPr>
      <w:r w:rsidRPr="00072E24">
        <w:rPr>
          <w:b/>
          <w:bCs/>
          <w:spacing w:val="40"/>
          <w:sz w:val="24"/>
          <w:szCs w:val="24"/>
        </w:rPr>
        <w:t>ІV.</w:t>
      </w:r>
      <w:r>
        <w:rPr>
          <w:b/>
          <w:bCs/>
          <w:spacing w:val="40"/>
          <w:sz w:val="24"/>
          <w:szCs w:val="24"/>
          <w:u w:val="single"/>
        </w:rPr>
        <w:t xml:space="preserve"> </w:t>
      </w:r>
      <w:r w:rsidRPr="00081518">
        <w:rPr>
          <w:b/>
          <w:bCs/>
          <w:spacing w:val="40"/>
          <w:sz w:val="24"/>
          <w:szCs w:val="24"/>
          <w:u w:val="single"/>
        </w:rPr>
        <w:t>ДЕКЛАРАЦИЯ</w:t>
      </w:r>
      <w:r w:rsidRPr="00081518">
        <w:rPr>
          <w:b/>
          <w:bCs/>
          <w:spacing w:val="-4"/>
          <w:sz w:val="24"/>
          <w:szCs w:val="24"/>
          <w:u w:val="single"/>
        </w:rPr>
        <w:t xml:space="preserve"> на основание чл. 39, ал. 3, т. 1, буква „г“ от ППЗОП</w:t>
      </w:r>
    </w:p>
    <w:p w:rsidR="00824BC6" w:rsidRPr="006C05D9" w:rsidRDefault="00824BC6" w:rsidP="00072E24">
      <w:pPr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6C05D9">
        <w:rPr>
          <w:rFonts w:ascii="Times New Roman" w:hAnsi="Times New Roman"/>
          <w:sz w:val="24"/>
          <w:szCs w:val="24"/>
          <w:lang w:eastAsia="bg-BG"/>
        </w:rPr>
        <w:t>В съответствие с изискванията на Възложителя,</w:t>
      </w:r>
      <w:r>
        <w:rPr>
          <w:rFonts w:ascii="Times New Roman" w:hAnsi="Times New Roman"/>
          <w:sz w:val="24"/>
          <w:szCs w:val="24"/>
          <w:lang w:eastAsia="bg-BG"/>
        </w:rPr>
        <w:t xml:space="preserve"> декларирам че п</w:t>
      </w:r>
      <w:r w:rsidRPr="006C05D9">
        <w:rPr>
          <w:rFonts w:ascii="Times New Roman" w:hAnsi="Times New Roman"/>
          <w:sz w:val="24"/>
          <w:szCs w:val="24"/>
          <w:lang w:eastAsia="bg-BG"/>
        </w:rPr>
        <w:t xml:space="preserve">ри нашето участие в </w:t>
      </w:r>
      <w:r w:rsidRPr="0091372D">
        <w:rPr>
          <w:rFonts w:ascii="Times New Roman" w:hAnsi="Times New Roman"/>
          <w:color w:val="000000"/>
          <w:sz w:val="24"/>
          <w:szCs w:val="24"/>
          <w:lang w:val="ru-RU"/>
        </w:rPr>
        <w:t xml:space="preserve">открита процедура за </w:t>
      </w:r>
      <w:r w:rsidRPr="006C05D9">
        <w:rPr>
          <w:rFonts w:ascii="Times New Roman" w:hAnsi="Times New Roman"/>
          <w:sz w:val="24"/>
          <w:szCs w:val="24"/>
          <w:lang w:eastAsia="bg-BG"/>
        </w:rPr>
        <w:t>възлагане на обществена поръчка с гореописания предмет</w:t>
      </w:r>
      <w:r w:rsidRPr="006C05D9">
        <w:rPr>
          <w:rFonts w:ascii="Times New Roman" w:hAnsi="Times New Roman"/>
          <w:color w:val="000000"/>
          <w:sz w:val="24"/>
          <w:szCs w:val="24"/>
        </w:rPr>
        <w:t>,</w:t>
      </w:r>
      <w:r w:rsidRPr="006C05D9">
        <w:rPr>
          <w:rFonts w:ascii="Times New Roman" w:hAnsi="Times New Roman"/>
          <w:b/>
          <w:sz w:val="24"/>
          <w:szCs w:val="24"/>
        </w:rPr>
        <w:t xml:space="preserve"> </w:t>
      </w:r>
      <w:r w:rsidRPr="006C05D9">
        <w:rPr>
          <w:rFonts w:ascii="Times New Roman" w:hAnsi="Times New Roman"/>
          <w:color w:val="000000"/>
          <w:sz w:val="24"/>
          <w:szCs w:val="24"/>
          <w:lang w:eastAsia="bg-BG"/>
        </w:rPr>
        <w:t>направените от нас предложения и поети</w:t>
      </w:r>
      <w:r w:rsidRPr="006C05D9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</w:t>
      </w:r>
      <w:r w:rsidRPr="006C05D9">
        <w:rPr>
          <w:rFonts w:ascii="Times New Roman" w:hAnsi="Times New Roman"/>
          <w:color w:val="000000"/>
          <w:sz w:val="24"/>
          <w:szCs w:val="24"/>
          <w:lang w:eastAsia="bg-BG"/>
        </w:rPr>
        <w:t xml:space="preserve">задължения са валидни за </w:t>
      </w:r>
      <w:r w:rsidRPr="006C05D9">
        <w:rPr>
          <w:rFonts w:ascii="Times New Roman" w:hAnsi="Times New Roman"/>
          <w:b/>
          <w:color w:val="000000"/>
          <w:sz w:val="24"/>
          <w:szCs w:val="24"/>
          <w:lang w:eastAsia="bg-BG"/>
        </w:rPr>
        <w:t>срок от 3 (три) месеца</w:t>
      </w:r>
      <w:r w:rsidRPr="006C05D9">
        <w:rPr>
          <w:rFonts w:ascii="Times New Roman" w:hAnsi="Times New Roman"/>
          <w:color w:val="000000"/>
          <w:sz w:val="24"/>
          <w:szCs w:val="24"/>
          <w:lang w:eastAsia="bg-BG"/>
        </w:rPr>
        <w:t>, считано от датата, посочена в обявлението като краен срок за получаването им.</w:t>
      </w:r>
    </w:p>
    <w:p w:rsidR="00824BC6" w:rsidRDefault="00824BC6" w:rsidP="0035565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i/>
          <w:lang w:eastAsia="bg-BG"/>
        </w:rPr>
      </w:pPr>
    </w:p>
    <w:p w:rsidR="00824BC6" w:rsidRPr="006C05D9" w:rsidRDefault="00824BC6" w:rsidP="0035565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i/>
          <w:iCs/>
          <w:lang w:eastAsia="bg-BG"/>
        </w:rPr>
      </w:pPr>
      <w:r w:rsidRPr="006C05D9">
        <w:rPr>
          <w:rFonts w:ascii="Times New Roman" w:hAnsi="Times New Roman"/>
          <w:b/>
          <w:i/>
          <w:lang w:eastAsia="bg-BG"/>
        </w:rPr>
        <w:t>Забележка:</w:t>
      </w:r>
      <w:r w:rsidRPr="006C05D9">
        <w:rPr>
          <w:rFonts w:ascii="Times New Roman" w:hAnsi="Times New Roman"/>
          <w:i/>
          <w:lang w:eastAsia="bg-BG"/>
        </w:rPr>
        <w:t xml:space="preserve"> </w:t>
      </w:r>
      <w:r>
        <w:rPr>
          <w:rFonts w:ascii="Times New Roman" w:hAnsi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hAnsi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hAnsi="Times New Roman"/>
          <w:i/>
          <w:iCs/>
          <w:lang w:eastAsia="bg-BG"/>
        </w:rPr>
        <w:t xml:space="preserve"> В случай, че участник в проце</w:t>
      </w:r>
      <w:r>
        <w:rPr>
          <w:rFonts w:ascii="Times New Roman" w:hAnsi="Times New Roman"/>
          <w:i/>
          <w:iCs/>
          <w:lang w:eastAsia="bg-BG"/>
        </w:rPr>
        <w:t>дурата е обединение техническото предложение</w:t>
      </w:r>
      <w:r w:rsidRPr="006C05D9">
        <w:rPr>
          <w:rFonts w:ascii="Times New Roman" w:hAnsi="Times New Roman"/>
          <w:i/>
          <w:iCs/>
          <w:lang w:eastAsia="bg-BG"/>
        </w:rPr>
        <w:t xml:space="preserve"> се попълва</w:t>
      </w:r>
      <w:r>
        <w:rPr>
          <w:rFonts w:ascii="Times New Roman" w:hAnsi="Times New Roman"/>
          <w:i/>
          <w:iCs/>
          <w:lang w:eastAsia="bg-BG"/>
        </w:rPr>
        <w:t xml:space="preserve"> и подписва</w:t>
      </w:r>
      <w:r w:rsidRPr="006C05D9">
        <w:rPr>
          <w:rFonts w:ascii="Times New Roman" w:hAnsi="Times New Roman"/>
          <w:i/>
          <w:iCs/>
          <w:lang w:eastAsia="bg-BG"/>
        </w:rPr>
        <w:t xml:space="preserve"> от представляващия обединението.</w:t>
      </w:r>
    </w:p>
    <w:p w:rsidR="00824BC6" w:rsidRDefault="00824BC6" w:rsidP="00E81079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824BC6" w:rsidRDefault="00824BC6" w:rsidP="00E81079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824BC6" w:rsidRDefault="00824BC6" w:rsidP="00E81079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824BC6" w:rsidRPr="00AE6FF9" w:rsidRDefault="00824BC6" w:rsidP="00E81079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Дата: </w:t>
      </w:r>
      <w:r w:rsidRPr="00AE6FF9">
        <w:rPr>
          <w:rFonts w:ascii="Times New Roman" w:hAnsi="Times New Roman"/>
          <w:iCs/>
          <w:sz w:val="24"/>
          <w:szCs w:val="24"/>
        </w:rPr>
        <w:t>…………………..</w:t>
      </w:r>
      <w:r w:rsidRPr="00AE6FF9"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</w:r>
      <w:r w:rsidRPr="00AE6FF9">
        <w:rPr>
          <w:rFonts w:ascii="Times New Roman" w:hAnsi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..................</w:t>
      </w:r>
      <w:r w:rsidRPr="00AE6FF9">
        <w:rPr>
          <w:rFonts w:ascii="Times New Roman" w:hAnsi="Times New Roman"/>
          <w:iCs/>
          <w:sz w:val="24"/>
          <w:szCs w:val="24"/>
        </w:rPr>
        <w:t>……………………</w:t>
      </w:r>
    </w:p>
    <w:p w:rsidR="00824BC6" w:rsidRDefault="00824BC6" w:rsidP="00E81079">
      <w:pPr>
        <w:shd w:val="clear" w:color="auto" w:fill="FFFFFF"/>
        <w:spacing w:after="0" w:line="240" w:lineRule="auto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AE6FF9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r w:rsidRPr="00AE6FF9">
        <w:rPr>
          <w:rFonts w:ascii="Times New Roman" w:hAnsi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                        </w:t>
      </w:r>
      <w:r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</w:t>
      </w:r>
      <w:r w:rsidRPr="00AE6FF9">
        <w:rPr>
          <w:rFonts w:ascii="Times New Roman" w:hAnsi="Times New Roman"/>
          <w:i/>
          <w:iCs/>
          <w:sz w:val="24"/>
          <w:szCs w:val="24"/>
          <w:lang w:val="ru-RU"/>
        </w:rPr>
        <w:t>(подпис и печат</w:t>
      </w:r>
      <w:r w:rsidRPr="00AE6FF9">
        <w:rPr>
          <w:rFonts w:ascii="Times New Roman" w:hAnsi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</w:t>
      </w:r>
    </w:p>
    <w:p w:rsidR="00824BC6" w:rsidRPr="00AE6FF9" w:rsidRDefault="00824BC6" w:rsidP="00E81079">
      <w:pPr>
        <w:shd w:val="clear" w:color="auto" w:fill="FFFFFF"/>
        <w:spacing w:after="0" w:line="240" w:lineRule="auto"/>
        <w:rPr>
          <w:rFonts w:ascii="Times New Roman" w:hAnsi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</w:t>
      </w:r>
    </w:p>
    <w:p w:rsidR="00824BC6" w:rsidRPr="007D030B" w:rsidRDefault="00824BC6" w:rsidP="00E81079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7D030B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                                                                 .........................................................................</w:t>
      </w:r>
    </w:p>
    <w:p w:rsidR="00824BC6" w:rsidRPr="002106A5" w:rsidRDefault="00824BC6" w:rsidP="00E81079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240" w:lineRule="auto"/>
        <w:jc w:val="both"/>
        <w:rPr>
          <w:i/>
        </w:rPr>
      </w:pPr>
      <w:r w:rsidRPr="00AE6FF9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ab/>
        <w:t xml:space="preserve">         </w:t>
      </w:r>
      <w:r w:rsidRPr="00AE6FF9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Pr="00AE6FF9">
        <w:rPr>
          <w:rFonts w:ascii="Times New Roman" w:hAnsi="Times New Roman"/>
          <w:color w:val="000000"/>
          <w:sz w:val="24"/>
          <w:szCs w:val="24"/>
          <w:lang w:eastAsia="bg-BG"/>
        </w:rPr>
        <w:t>(</w:t>
      </w:r>
      <w:r w:rsidRPr="008963E0">
        <w:rPr>
          <w:rFonts w:ascii="Times New Roman" w:hAnsi="Times New Roman"/>
          <w:i/>
          <w:color w:val="000000"/>
          <w:lang w:eastAsia="bg-BG"/>
        </w:rPr>
        <w:t>длъжност на представляващия участника</w:t>
      </w:r>
      <w:r w:rsidRPr="00AE6FF9">
        <w:rPr>
          <w:rFonts w:ascii="Times New Roman" w:hAnsi="Times New Roman"/>
          <w:color w:val="000000"/>
          <w:sz w:val="24"/>
          <w:szCs w:val="24"/>
          <w:lang w:eastAsia="bg-BG"/>
        </w:rPr>
        <w:t>)</w:t>
      </w:r>
    </w:p>
    <w:sectPr w:rsidR="00824BC6" w:rsidRPr="002106A5" w:rsidSect="008963E0">
      <w:headerReference w:type="default" r:id="rId9"/>
      <w:footerReference w:type="default" r:id="rId10"/>
      <w:pgSz w:w="11906" w:h="16838"/>
      <w:pgMar w:top="103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BC6" w:rsidRDefault="00824BC6" w:rsidP="00457984">
      <w:pPr>
        <w:spacing w:after="0" w:line="240" w:lineRule="auto"/>
      </w:pPr>
      <w:r>
        <w:separator/>
      </w:r>
    </w:p>
  </w:endnote>
  <w:endnote w:type="continuationSeparator" w:id="0">
    <w:p w:rsidR="00824BC6" w:rsidRDefault="00824BC6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BC6" w:rsidRPr="008963E0" w:rsidRDefault="00824BC6">
    <w:pPr>
      <w:pStyle w:val="Footer"/>
      <w:jc w:val="right"/>
      <w:rPr>
        <w:rFonts w:ascii="Times New Roman" w:hAnsi="Times New Roman"/>
        <w:sz w:val="24"/>
        <w:szCs w:val="24"/>
      </w:rPr>
    </w:pPr>
    <w:r w:rsidRPr="008963E0">
      <w:rPr>
        <w:rFonts w:ascii="Times New Roman" w:hAnsi="Times New Roman"/>
        <w:sz w:val="24"/>
        <w:szCs w:val="24"/>
      </w:rPr>
      <w:fldChar w:fldCharType="begin"/>
    </w:r>
    <w:r w:rsidRPr="008963E0">
      <w:rPr>
        <w:rFonts w:ascii="Times New Roman" w:hAnsi="Times New Roman"/>
        <w:sz w:val="24"/>
        <w:szCs w:val="24"/>
      </w:rPr>
      <w:instrText xml:space="preserve"> PAGE   \* MERGEFORMAT </w:instrText>
    </w:r>
    <w:r w:rsidRPr="008963E0">
      <w:rPr>
        <w:rFonts w:ascii="Times New Roman" w:hAnsi="Times New Roman"/>
        <w:sz w:val="24"/>
        <w:szCs w:val="24"/>
      </w:rPr>
      <w:fldChar w:fldCharType="separate"/>
    </w:r>
    <w:r w:rsidR="00ED6356">
      <w:rPr>
        <w:rFonts w:ascii="Times New Roman" w:hAnsi="Times New Roman"/>
        <w:noProof/>
        <w:sz w:val="24"/>
        <w:szCs w:val="24"/>
      </w:rPr>
      <w:t>4</w:t>
    </w:r>
    <w:r w:rsidRPr="008963E0">
      <w:rPr>
        <w:rFonts w:ascii="Times New Roman" w:hAnsi="Times New Roman"/>
        <w:sz w:val="24"/>
        <w:szCs w:val="24"/>
      </w:rPr>
      <w:fldChar w:fldCharType="end"/>
    </w:r>
  </w:p>
  <w:p w:rsidR="00824BC6" w:rsidRDefault="00824B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BC6" w:rsidRDefault="00824BC6" w:rsidP="00457984">
      <w:pPr>
        <w:spacing w:after="0" w:line="240" w:lineRule="auto"/>
      </w:pPr>
      <w:r>
        <w:separator/>
      </w:r>
    </w:p>
  </w:footnote>
  <w:footnote w:type="continuationSeparator" w:id="0">
    <w:p w:rsidR="00824BC6" w:rsidRDefault="00824BC6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BC6" w:rsidRPr="008A0579" w:rsidRDefault="00824BC6" w:rsidP="0091372D">
    <w:pPr>
      <w:pStyle w:val="Header"/>
      <w:jc w:val="right"/>
      <w:rPr>
        <w:rFonts w:ascii="Times New Roman" w:hAnsi="Times New Roman"/>
        <w:b/>
        <w:i/>
        <w:sz w:val="24"/>
        <w:szCs w:val="24"/>
      </w:rPr>
    </w:pPr>
    <w:r w:rsidRPr="008A0579">
      <w:rPr>
        <w:rFonts w:ascii="Times New Roman" w:hAnsi="Times New Roman"/>
        <w:b/>
        <w:i/>
        <w:sz w:val="24"/>
        <w:szCs w:val="24"/>
      </w:rPr>
      <w:t>Образец №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2516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3236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956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676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396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6116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836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556" w:hanging="180"/>
      </w:pPr>
      <w:rPr>
        <w:rFonts w:cs="Times New Roman"/>
      </w:rPr>
    </w:lvl>
  </w:abstractNum>
  <w:abstractNum w:abstractNumId="3">
    <w:nsid w:val="26164608"/>
    <w:multiLevelType w:val="hybridMultilevel"/>
    <w:tmpl w:val="C0A0562A"/>
    <w:lvl w:ilvl="0" w:tplc="18F03472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DC78E3"/>
    <w:multiLevelType w:val="hybridMultilevel"/>
    <w:tmpl w:val="C87A778A"/>
    <w:lvl w:ilvl="0" w:tplc="0402000B">
      <w:start w:val="1"/>
      <w:numFmt w:val="bullet"/>
      <w:lvlText w:val=""/>
      <w:lvlJc w:val="left"/>
      <w:pPr>
        <w:ind w:left="1429" w:hanging="720"/>
      </w:pPr>
      <w:rPr>
        <w:rFonts w:ascii="Wingdings" w:hAnsi="Wingdings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31623158"/>
    <w:multiLevelType w:val="multilevel"/>
    <w:tmpl w:val="5C324906"/>
    <w:lvl w:ilvl="0">
      <w:start w:val="1"/>
      <w:numFmt w:val="decimal"/>
      <w:lvlText w:val="%1."/>
      <w:lvlJc w:val="left"/>
      <w:pPr>
        <w:ind w:left="163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86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71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7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7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15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87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956" w:hanging="1800"/>
      </w:pPr>
      <w:rPr>
        <w:rFonts w:cs="Times New Roman" w:hint="default"/>
      </w:rPr>
    </w:lvl>
  </w:abstractNum>
  <w:abstractNum w:abstractNumId="7">
    <w:nsid w:val="39D72CE0"/>
    <w:multiLevelType w:val="hybridMultilevel"/>
    <w:tmpl w:val="F524195A"/>
    <w:lvl w:ilvl="0" w:tplc="8FECDC7A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abstractNum w:abstractNumId="8">
    <w:nsid w:val="3A9D5329"/>
    <w:multiLevelType w:val="multilevel"/>
    <w:tmpl w:val="44D063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F090F76"/>
    <w:multiLevelType w:val="multilevel"/>
    <w:tmpl w:val="5C324906"/>
    <w:lvl w:ilvl="0">
      <w:start w:val="1"/>
      <w:numFmt w:val="decimal"/>
      <w:lvlText w:val="%1."/>
      <w:lvlJc w:val="left"/>
      <w:pPr>
        <w:ind w:left="163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86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71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7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7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15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87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956" w:hanging="1800"/>
      </w:pPr>
      <w:rPr>
        <w:rFonts w:cs="Times New Roman" w:hint="default"/>
      </w:rPr>
    </w:lvl>
  </w:abstractNum>
  <w:abstractNum w:abstractNumId="11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>
    <w:nsid w:val="46143722"/>
    <w:multiLevelType w:val="multilevel"/>
    <w:tmpl w:val="5C324906"/>
    <w:lvl w:ilvl="0">
      <w:start w:val="1"/>
      <w:numFmt w:val="decimal"/>
      <w:lvlText w:val="%1."/>
      <w:lvlJc w:val="left"/>
      <w:pPr>
        <w:ind w:left="163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86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71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7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7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15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87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956" w:hanging="1800"/>
      </w:pPr>
      <w:rPr>
        <w:rFonts w:cs="Times New Roman" w:hint="default"/>
      </w:rPr>
    </w:lvl>
  </w:abstractNum>
  <w:abstractNum w:abstractNumId="13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4BD62160"/>
    <w:multiLevelType w:val="multilevel"/>
    <w:tmpl w:val="4CEE9D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75"/>
        </w:tabs>
        <w:ind w:left="157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50"/>
        </w:tabs>
        <w:ind w:left="31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35"/>
        </w:tabs>
        <w:ind w:left="343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80"/>
        </w:tabs>
        <w:ind w:left="4080" w:hanging="1800"/>
      </w:pPr>
      <w:rPr>
        <w:rFonts w:cs="Times New Roman" w:hint="default"/>
      </w:rPr>
    </w:lvl>
  </w:abstractNum>
  <w:abstractNum w:abstractNumId="15">
    <w:nsid w:val="4F8B571A"/>
    <w:multiLevelType w:val="multilevel"/>
    <w:tmpl w:val="E5A448E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>
    <w:nsid w:val="54DB2E62"/>
    <w:multiLevelType w:val="hybridMultilevel"/>
    <w:tmpl w:val="D3481718"/>
    <w:lvl w:ilvl="0" w:tplc="4746A13A">
      <w:start w:val="1"/>
      <w:numFmt w:val="upperRoman"/>
      <w:lvlText w:val="%1."/>
      <w:lvlJc w:val="left"/>
      <w:pPr>
        <w:ind w:left="2160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37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309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81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53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25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97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69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418" w:hanging="180"/>
      </w:pPr>
      <w:rPr>
        <w:rFonts w:cs="Times New Roman"/>
      </w:rPr>
    </w:lvl>
  </w:abstractNum>
  <w:abstractNum w:abstractNumId="17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E5684D"/>
    <w:multiLevelType w:val="multilevel"/>
    <w:tmpl w:val="53D44A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124"/>
        </w:tabs>
        <w:ind w:left="412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86"/>
        </w:tabs>
        <w:ind w:left="618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cs="Times New Roman" w:hint="default"/>
      </w:rPr>
    </w:lvl>
  </w:abstractNum>
  <w:abstractNum w:abstractNumId="19">
    <w:nsid w:val="5C6A1044"/>
    <w:multiLevelType w:val="hybridMultilevel"/>
    <w:tmpl w:val="A192F44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CE3731"/>
    <w:multiLevelType w:val="multilevel"/>
    <w:tmpl w:val="0FF468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cs="Times New Roman" w:hint="default"/>
      </w:rPr>
    </w:lvl>
  </w:abstractNum>
  <w:abstractNum w:abstractNumId="21">
    <w:nsid w:val="633C30F8"/>
    <w:multiLevelType w:val="hybridMultilevel"/>
    <w:tmpl w:val="41A6D008"/>
    <w:lvl w:ilvl="0" w:tplc="AF48C9A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68943DDA"/>
    <w:multiLevelType w:val="hybridMultilevel"/>
    <w:tmpl w:val="62245D4A"/>
    <w:lvl w:ilvl="0" w:tplc="7088AC76">
      <w:start w:val="2"/>
      <w:numFmt w:val="decimal"/>
      <w:lvlText w:val="(%1)"/>
      <w:lvlJc w:val="left"/>
      <w:pPr>
        <w:tabs>
          <w:tab w:val="num" w:pos="1210"/>
        </w:tabs>
        <w:ind w:left="121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  <w:rPr>
        <w:rFonts w:cs="Times New Roman"/>
      </w:rPr>
    </w:lvl>
  </w:abstractNum>
  <w:abstractNum w:abstractNumId="23">
    <w:nsid w:val="7EA4372F"/>
    <w:multiLevelType w:val="hybridMultilevel"/>
    <w:tmpl w:val="F1B67BF4"/>
    <w:lvl w:ilvl="0" w:tplc="B42A317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9"/>
  </w:num>
  <w:num w:numId="7">
    <w:abstractNumId w:val="13"/>
  </w:num>
  <w:num w:numId="8">
    <w:abstractNumId w:val="16"/>
  </w:num>
  <w:num w:numId="9">
    <w:abstractNumId w:val="19"/>
  </w:num>
  <w:num w:numId="10">
    <w:abstractNumId w:val="4"/>
  </w:num>
  <w:num w:numId="11">
    <w:abstractNumId w:val="17"/>
  </w:num>
  <w:num w:numId="12">
    <w:abstractNumId w:val="22"/>
  </w:num>
  <w:num w:numId="13">
    <w:abstractNumId w:val="23"/>
  </w:num>
  <w:num w:numId="14">
    <w:abstractNumId w:val="15"/>
  </w:num>
  <w:num w:numId="15">
    <w:abstractNumId w:val="2"/>
  </w:num>
  <w:num w:numId="16">
    <w:abstractNumId w:val="14"/>
  </w:num>
  <w:num w:numId="17">
    <w:abstractNumId w:val="10"/>
  </w:num>
  <w:num w:numId="18">
    <w:abstractNumId w:val="21"/>
  </w:num>
  <w:num w:numId="19">
    <w:abstractNumId w:val="18"/>
  </w:num>
  <w:num w:numId="20">
    <w:abstractNumId w:val="3"/>
  </w:num>
  <w:num w:numId="21">
    <w:abstractNumId w:val="7"/>
  </w:num>
  <w:num w:numId="22">
    <w:abstractNumId w:val="20"/>
  </w:num>
  <w:num w:numId="23">
    <w:abstractNumId w:val="6"/>
  </w:num>
  <w:num w:numId="24">
    <w:abstractNumId w:val="8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6CD3"/>
    <w:rsid w:val="00014FE0"/>
    <w:rsid w:val="00042938"/>
    <w:rsid w:val="000508F8"/>
    <w:rsid w:val="00063CE2"/>
    <w:rsid w:val="0006438A"/>
    <w:rsid w:val="0007167A"/>
    <w:rsid w:val="00072E24"/>
    <w:rsid w:val="00077266"/>
    <w:rsid w:val="00081518"/>
    <w:rsid w:val="00083F53"/>
    <w:rsid w:val="00095A2C"/>
    <w:rsid w:val="000B3180"/>
    <w:rsid w:val="000C492C"/>
    <w:rsid w:val="000E7268"/>
    <w:rsid w:val="000F7635"/>
    <w:rsid w:val="00113152"/>
    <w:rsid w:val="00152C8D"/>
    <w:rsid w:val="00154867"/>
    <w:rsid w:val="0016287B"/>
    <w:rsid w:val="00173765"/>
    <w:rsid w:val="00191CF6"/>
    <w:rsid w:val="001F591E"/>
    <w:rsid w:val="002106A5"/>
    <w:rsid w:val="00211AC5"/>
    <w:rsid w:val="0022647D"/>
    <w:rsid w:val="00243BE1"/>
    <w:rsid w:val="00253DE6"/>
    <w:rsid w:val="00276C5D"/>
    <w:rsid w:val="00291226"/>
    <w:rsid w:val="00295B73"/>
    <w:rsid w:val="002C23B7"/>
    <w:rsid w:val="002C5F3F"/>
    <w:rsid w:val="002E4C93"/>
    <w:rsid w:val="002F2316"/>
    <w:rsid w:val="002F4FC2"/>
    <w:rsid w:val="00300425"/>
    <w:rsid w:val="00307BEC"/>
    <w:rsid w:val="00317C5C"/>
    <w:rsid w:val="0033119E"/>
    <w:rsid w:val="00333245"/>
    <w:rsid w:val="003345A7"/>
    <w:rsid w:val="0034323E"/>
    <w:rsid w:val="00355652"/>
    <w:rsid w:val="003622C4"/>
    <w:rsid w:val="003B4045"/>
    <w:rsid w:val="003B75B8"/>
    <w:rsid w:val="003C258C"/>
    <w:rsid w:val="003C69CE"/>
    <w:rsid w:val="00420C59"/>
    <w:rsid w:val="004214F2"/>
    <w:rsid w:val="0042614C"/>
    <w:rsid w:val="00443989"/>
    <w:rsid w:val="00447438"/>
    <w:rsid w:val="00453226"/>
    <w:rsid w:val="00454B23"/>
    <w:rsid w:val="00455A35"/>
    <w:rsid w:val="00457984"/>
    <w:rsid w:val="004616D6"/>
    <w:rsid w:val="00471B48"/>
    <w:rsid w:val="0049496F"/>
    <w:rsid w:val="004A4555"/>
    <w:rsid w:val="004E3FBC"/>
    <w:rsid w:val="00514961"/>
    <w:rsid w:val="00516CD3"/>
    <w:rsid w:val="00526AB9"/>
    <w:rsid w:val="00530E50"/>
    <w:rsid w:val="00574AC9"/>
    <w:rsid w:val="00593C15"/>
    <w:rsid w:val="00597501"/>
    <w:rsid w:val="005A1042"/>
    <w:rsid w:val="005A66D5"/>
    <w:rsid w:val="005C3B73"/>
    <w:rsid w:val="005D0EC0"/>
    <w:rsid w:val="005F68C0"/>
    <w:rsid w:val="006167C9"/>
    <w:rsid w:val="00662F57"/>
    <w:rsid w:val="00662F5E"/>
    <w:rsid w:val="0067077F"/>
    <w:rsid w:val="006853C9"/>
    <w:rsid w:val="0069076F"/>
    <w:rsid w:val="00690E98"/>
    <w:rsid w:val="006B2D34"/>
    <w:rsid w:val="006C05D9"/>
    <w:rsid w:val="006E6202"/>
    <w:rsid w:val="006F792B"/>
    <w:rsid w:val="007032D2"/>
    <w:rsid w:val="007211E8"/>
    <w:rsid w:val="0073433C"/>
    <w:rsid w:val="007445DB"/>
    <w:rsid w:val="00770B7B"/>
    <w:rsid w:val="00774E4C"/>
    <w:rsid w:val="007924BE"/>
    <w:rsid w:val="007C7A1D"/>
    <w:rsid w:val="007D030B"/>
    <w:rsid w:val="007D184D"/>
    <w:rsid w:val="007E576D"/>
    <w:rsid w:val="007F7D27"/>
    <w:rsid w:val="00824BC6"/>
    <w:rsid w:val="00825FCF"/>
    <w:rsid w:val="008361B8"/>
    <w:rsid w:val="00863A76"/>
    <w:rsid w:val="008963E0"/>
    <w:rsid w:val="008A0579"/>
    <w:rsid w:val="008C3435"/>
    <w:rsid w:val="008C5A12"/>
    <w:rsid w:val="008D5B0C"/>
    <w:rsid w:val="0091372D"/>
    <w:rsid w:val="00932A84"/>
    <w:rsid w:val="00946D30"/>
    <w:rsid w:val="009620C9"/>
    <w:rsid w:val="00962B6A"/>
    <w:rsid w:val="00997555"/>
    <w:rsid w:val="009A06B9"/>
    <w:rsid w:val="009A736A"/>
    <w:rsid w:val="009B4776"/>
    <w:rsid w:val="009D3459"/>
    <w:rsid w:val="009D73F6"/>
    <w:rsid w:val="00A26AAC"/>
    <w:rsid w:val="00A3433E"/>
    <w:rsid w:val="00A736E3"/>
    <w:rsid w:val="00A75760"/>
    <w:rsid w:val="00AA25AE"/>
    <w:rsid w:val="00AD041A"/>
    <w:rsid w:val="00AE6FF9"/>
    <w:rsid w:val="00B235FD"/>
    <w:rsid w:val="00B41754"/>
    <w:rsid w:val="00B471B8"/>
    <w:rsid w:val="00B472C3"/>
    <w:rsid w:val="00B52583"/>
    <w:rsid w:val="00B7036E"/>
    <w:rsid w:val="00B95E7D"/>
    <w:rsid w:val="00BC09CC"/>
    <w:rsid w:val="00BC5FF2"/>
    <w:rsid w:val="00BD2E9A"/>
    <w:rsid w:val="00BE2349"/>
    <w:rsid w:val="00C32988"/>
    <w:rsid w:val="00C41410"/>
    <w:rsid w:val="00C45564"/>
    <w:rsid w:val="00C5302B"/>
    <w:rsid w:val="00C67C6C"/>
    <w:rsid w:val="00C80B44"/>
    <w:rsid w:val="00C9773D"/>
    <w:rsid w:val="00CA23BD"/>
    <w:rsid w:val="00CB1DE0"/>
    <w:rsid w:val="00CB5C2C"/>
    <w:rsid w:val="00D00954"/>
    <w:rsid w:val="00D25226"/>
    <w:rsid w:val="00D4225B"/>
    <w:rsid w:val="00D43760"/>
    <w:rsid w:val="00D474F2"/>
    <w:rsid w:val="00D55685"/>
    <w:rsid w:val="00D57637"/>
    <w:rsid w:val="00D71ACA"/>
    <w:rsid w:val="00D94022"/>
    <w:rsid w:val="00DE0110"/>
    <w:rsid w:val="00DF0075"/>
    <w:rsid w:val="00E029D2"/>
    <w:rsid w:val="00E11B6F"/>
    <w:rsid w:val="00E342E6"/>
    <w:rsid w:val="00E35BDC"/>
    <w:rsid w:val="00E40730"/>
    <w:rsid w:val="00E60C75"/>
    <w:rsid w:val="00E6561D"/>
    <w:rsid w:val="00E7171A"/>
    <w:rsid w:val="00E81079"/>
    <w:rsid w:val="00E92CA6"/>
    <w:rsid w:val="00EB7410"/>
    <w:rsid w:val="00EC1671"/>
    <w:rsid w:val="00EC56ED"/>
    <w:rsid w:val="00ED6356"/>
    <w:rsid w:val="00EE5330"/>
    <w:rsid w:val="00EE5638"/>
    <w:rsid w:val="00F35F49"/>
    <w:rsid w:val="00F46855"/>
    <w:rsid w:val="00F5030A"/>
    <w:rsid w:val="00F70845"/>
    <w:rsid w:val="00F71B79"/>
    <w:rsid w:val="00F83809"/>
    <w:rsid w:val="00F85261"/>
    <w:rsid w:val="00F94961"/>
    <w:rsid w:val="00F96004"/>
    <w:rsid w:val="00FA09C1"/>
    <w:rsid w:val="00FA3C55"/>
    <w:rsid w:val="00FB3C7D"/>
    <w:rsid w:val="00FC4F65"/>
    <w:rsid w:val="00FE42D5"/>
    <w:rsid w:val="00FF0D07"/>
    <w:rsid w:val="00FF13BF"/>
    <w:rsid w:val="00FF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34323E"/>
    <w:pPr>
      <w:keepNext/>
      <w:keepLines/>
      <w:spacing w:before="200" w:after="0"/>
      <w:outlineLvl w:val="1"/>
    </w:pPr>
    <w:rPr>
      <w:rFonts w:ascii="Calibri Light" w:hAnsi="Calibri Light"/>
      <w:b/>
      <w:bCs/>
      <w:color w:val="5B9BD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4323E"/>
    <w:rPr>
      <w:rFonts w:ascii="Calibri Light" w:hAnsi="Calibri Light" w:cs="Times New Roman"/>
      <w:b/>
      <w:color w:val="5B9BD5"/>
      <w:sz w:val="26"/>
      <w:lang w:val="bg-BG" w:eastAsia="en-US"/>
    </w:rPr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/>
      <w:color w:val="000000"/>
      <w:sz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rsid w:val="00457984"/>
    <w:pPr>
      <w:spacing w:after="0" w:line="240" w:lineRule="auto"/>
    </w:pPr>
    <w:rPr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7984"/>
    <w:rPr>
      <w:rFonts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457984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AE6FF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E6FF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E6FF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E6FF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95E7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5E7D"/>
    <w:rPr>
      <w:rFonts w:ascii="Tahoma" w:hAnsi="Tahoma" w:cs="Times New Roman"/>
      <w:sz w:val="16"/>
    </w:rPr>
  </w:style>
  <w:style w:type="paragraph" w:styleId="EndnoteText">
    <w:name w:val="endnote text"/>
    <w:basedOn w:val="Normal"/>
    <w:link w:val="EndnoteTextChar"/>
    <w:uiPriority w:val="99"/>
    <w:semiHidden/>
    <w:rsid w:val="00932A84"/>
    <w:pPr>
      <w:suppressAutoHyphens/>
      <w:spacing w:after="0" w:line="240" w:lineRule="auto"/>
    </w:pPr>
    <w:rPr>
      <w:rFonts w:ascii="Times New Roman" w:hAnsi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32A84"/>
    <w:rPr>
      <w:rFonts w:ascii="Times New Roman" w:hAnsi="Times New Roman" w:cs="Times New Roman"/>
      <w:kern w:val="2"/>
      <w:sz w:val="20"/>
      <w:lang w:val="en-GB" w:eastAsia="zh-CN"/>
    </w:rPr>
  </w:style>
  <w:style w:type="character" w:styleId="Strong">
    <w:name w:val="Strong"/>
    <w:basedOn w:val="DefaultParagraphFont"/>
    <w:uiPriority w:val="99"/>
    <w:qFormat/>
    <w:locked/>
    <w:rsid w:val="0034323E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52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rfey-logistics.com/bg/menyu-usloviya-na-dostavka-saglasno-incoterms/65.html?start=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1211</Words>
  <Characters>6908</Characters>
  <Application>Microsoft Office Word</Application>
  <DocSecurity>0</DocSecurity>
  <Lines>57</Lines>
  <Paragraphs>16</Paragraphs>
  <ScaleCrop>false</ScaleCrop>
  <Company>BNB</Company>
  <LinksUpToDate>false</LinksUpToDate>
  <CharactersWithSpaces>8103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</dc:title>
  <dc:subject/>
  <dc:creator>Кристина Костадинова</dc:creator>
  <cp:keywords/>
  <dc:description/>
  <cp:lastModifiedBy>User</cp:lastModifiedBy>
  <cp:revision>3</cp:revision>
  <cp:lastPrinted>2016-08-19T07:49:00Z</cp:lastPrinted>
  <dcterms:created xsi:type="dcterms:W3CDTF">2017-01-06T07:56:00Z</dcterms:created>
  <dcterms:modified xsi:type="dcterms:W3CDTF">2017-01-09T09:28:00Z</dcterms:modified>
</cp:coreProperties>
</file>